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920DB1" w:rsidRPr="00CC206D" w:rsidRDefault="00920DB1" w:rsidP="00920DB1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DB1" w:rsidRPr="00D71BA4" w:rsidRDefault="00920DB1" w:rsidP="00920DB1">
      <w:pPr>
        <w:jc w:val="center"/>
        <w:rPr>
          <w:b/>
          <w:bCs/>
          <w:color w:val="D9D9D9"/>
          <w:sz w:val="144"/>
          <w:szCs w:val="144"/>
        </w:rPr>
      </w:pPr>
      <w:r w:rsidRPr="00D71BA4">
        <w:rPr>
          <w:b/>
          <w:bCs/>
          <w:color w:val="D9D9D9"/>
          <w:sz w:val="144"/>
          <w:szCs w:val="144"/>
        </w:rPr>
        <w:t>NQA</w:t>
      </w:r>
    </w:p>
    <w:p w:rsidR="00920DB1" w:rsidRPr="00D71BA4" w:rsidRDefault="00920DB1" w:rsidP="00920DB1">
      <w:pPr>
        <w:jc w:val="center"/>
        <w:rPr>
          <w:bCs/>
          <w:sz w:val="20"/>
        </w:rPr>
      </w:pPr>
      <w:r w:rsidRPr="00D71BA4">
        <w:rPr>
          <w:bCs/>
          <w:sz w:val="20"/>
        </w:rPr>
        <w:t>Nayland Qualification Authority</w:t>
      </w: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77375F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i/>
          <w:szCs w:val="40"/>
        </w:rPr>
      </w:pPr>
    </w:p>
    <w:p w:rsidR="00D54B61" w:rsidRPr="00BD1A76" w:rsidRDefault="00920DB1" w:rsidP="0077375F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Level Two Biology, 2013</w:t>
      </w:r>
    </w:p>
    <w:p w:rsidR="00D54B61" w:rsidRDefault="00D54B61" w:rsidP="00773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rFonts w:ascii="Arial" w:hAnsi="Arial" w:cs="Arial"/>
          <w:sz w:val="20"/>
        </w:rPr>
      </w:pPr>
    </w:p>
    <w:p w:rsidR="00920DB1" w:rsidRPr="00BD1A76" w:rsidRDefault="00920DB1" w:rsidP="007737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54B61" w:rsidRPr="00BD1A76" w:rsidTr="0077375F">
        <w:tc>
          <w:tcPr>
            <w:tcW w:w="9854" w:type="dxa"/>
            <w:shd w:val="clear" w:color="auto" w:fill="EAF1DD" w:themeFill="accent3" w:themeFillTint="33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B61" w:rsidRPr="00DC40CB" w:rsidRDefault="00D54B61" w:rsidP="00D54B61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DC40CB">
              <w:rPr>
                <w:rFonts w:ascii="Arial" w:hAnsi="Arial" w:cs="Arial"/>
                <w:b/>
                <w:sz w:val="36"/>
                <w:szCs w:val="40"/>
              </w:rPr>
              <w:t>Demonstrate understanding of gene expression</w:t>
            </w:r>
          </w:p>
          <w:p w:rsidR="00D54B61" w:rsidRPr="00BD1A76" w:rsidRDefault="00D54B61" w:rsidP="0077375F">
            <w:pPr>
              <w:shd w:val="clear" w:color="auto" w:fill="EAF1DD" w:themeFill="accent3" w:themeFillTint="33"/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1A76">
              <w:rPr>
                <w:rFonts w:ascii="Arial" w:hAnsi="Arial" w:cs="Arial"/>
                <w:sz w:val="32"/>
                <w:szCs w:val="32"/>
              </w:rPr>
              <w:t>Credits: 4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B61" w:rsidRPr="00BD1A76" w:rsidRDefault="00D54B61" w:rsidP="00D54B61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 w:val="20"/>
        </w:rPr>
      </w:pPr>
    </w:p>
    <w:p w:rsidR="00D54B61" w:rsidRPr="00BD1A76" w:rsidRDefault="00D54B61" w:rsidP="00D54B61">
      <w:pPr>
        <w:pStyle w:val="Heading3"/>
        <w:numPr>
          <w:ilvl w:val="0"/>
          <w:numId w:val="0"/>
        </w:numPr>
        <w:spacing w:line="240" w:lineRule="auto"/>
        <w:jc w:val="center"/>
        <w:rPr>
          <w:rFonts w:ascii="Arial" w:hAnsi="Arial"/>
          <w:szCs w:val="24"/>
        </w:rPr>
      </w:pPr>
      <w:r w:rsidRPr="00BD1A76">
        <w:rPr>
          <w:rFonts w:ascii="Arial" w:hAnsi="Arial"/>
          <w:szCs w:val="24"/>
        </w:rPr>
        <w:t xml:space="preserve">Suggested Time: </w:t>
      </w:r>
      <w:r w:rsidR="00664DBC">
        <w:rPr>
          <w:rFonts w:ascii="Arial" w:hAnsi="Arial"/>
          <w:szCs w:val="24"/>
        </w:rPr>
        <w:t>40</w:t>
      </w:r>
      <w:r w:rsidRPr="00BD1A76">
        <w:rPr>
          <w:rFonts w:ascii="Arial" w:hAnsi="Arial"/>
          <w:szCs w:val="24"/>
        </w:rPr>
        <w:t xml:space="preserve"> minutes</w:t>
      </w:r>
    </w:p>
    <w:p w:rsidR="00D54B61" w:rsidRPr="00BD1A76" w:rsidRDefault="00D54B61" w:rsidP="00D54B61">
      <w:pPr>
        <w:spacing w:line="240" w:lineRule="auto"/>
        <w:jc w:val="center"/>
        <w:rPr>
          <w:rFonts w:ascii="Arial" w:hAnsi="Arial" w:cs="Arial"/>
          <w:sz w:val="20"/>
          <w:szCs w:val="22"/>
        </w:rPr>
      </w:pPr>
    </w:p>
    <w:p w:rsidR="00D54B61" w:rsidRPr="00BD1A76" w:rsidRDefault="00D54B61" w:rsidP="00D54B6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D1A76">
        <w:rPr>
          <w:rFonts w:ascii="Arial" w:hAnsi="Arial" w:cs="Arial"/>
          <w:b/>
          <w:sz w:val="22"/>
          <w:szCs w:val="22"/>
        </w:rPr>
        <w:t>Instructions</w:t>
      </w:r>
    </w:p>
    <w:p w:rsidR="00D54B61" w:rsidRPr="00BD1A76" w:rsidRDefault="00D54B61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Answer all q</w:t>
      </w:r>
      <w:r>
        <w:rPr>
          <w:rFonts w:ascii="Arial" w:hAnsi="Arial" w:cs="Arial"/>
          <w:sz w:val="22"/>
          <w:szCs w:val="22"/>
        </w:rPr>
        <w:t>uestions in the spaces provided.</w:t>
      </w:r>
    </w:p>
    <w:p w:rsidR="00D54B61" w:rsidRPr="00BD1A76" w:rsidRDefault="00D54B61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D1A76">
        <w:rPr>
          <w:rFonts w:ascii="Arial" w:hAnsi="Arial" w:cs="Arial"/>
          <w:sz w:val="22"/>
          <w:szCs w:val="22"/>
        </w:rPr>
        <w:t>You must hand this examination paper to the superviso</w:t>
      </w:r>
      <w:r>
        <w:rPr>
          <w:rFonts w:ascii="Arial" w:hAnsi="Arial" w:cs="Arial"/>
          <w:sz w:val="22"/>
          <w:szCs w:val="22"/>
        </w:rPr>
        <w:t>r at the end of the examination.</w:t>
      </w:r>
    </w:p>
    <w:p w:rsidR="00D54B61" w:rsidRPr="00BD1A76" w:rsidRDefault="00DA2F83" w:rsidP="00D54B61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this paper has all </w:t>
      </w:r>
      <w:r w:rsidR="003657D5">
        <w:rPr>
          <w:rFonts w:ascii="Arial" w:hAnsi="Arial" w:cs="Arial"/>
          <w:sz w:val="22"/>
          <w:szCs w:val="22"/>
        </w:rPr>
        <w:t>5</w:t>
      </w:r>
      <w:r w:rsidR="00D54B61" w:rsidRPr="00BD1A76">
        <w:rPr>
          <w:rFonts w:ascii="Arial" w:hAnsi="Arial" w:cs="Arial"/>
          <w:sz w:val="22"/>
          <w:szCs w:val="22"/>
        </w:rPr>
        <w:t xml:space="preserve"> pages numbered and in the correct order.</w:t>
      </w:r>
    </w:p>
    <w:p w:rsidR="00D54B61" w:rsidRPr="00BD1A76" w:rsidRDefault="00D54B61" w:rsidP="00D54B61">
      <w:pPr>
        <w:spacing w:line="240" w:lineRule="auto"/>
        <w:jc w:val="left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20"/>
        <w:gridCol w:w="2693"/>
        <w:gridCol w:w="614"/>
        <w:gridCol w:w="2618"/>
        <w:gridCol w:w="595"/>
      </w:tblGrid>
      <w:tr w:rsidR="00D54B61" w:rsidRPr="00BD1A76" w:rsidTr="0077375F">
        <w:trPr>
          <w:cantSplit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 Criteria. (for assessors only)</w:t>
            </w:r>
          </w:p>
        </w:tc>
      </w:tr>
      <w:tr w:rsidR="00D54B61" w:rsidRPr="00BD1A76" w:rsidTr="0077375F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 xml:space="preserve">Achievement 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Merit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Achievement</w:t>
            </w:r>
          </w:p>
          <w:p w:rsidR="00D54B61" w:rsidRPr="00BD1A76" w:rsidRDefault="00D54B61" w:rsidP="006D15BA">
            <w:pPr>
              <w:spacing w:line="240" w:lineRule="auto"/>
              <w:jc w:val="center"/>
              <w:rPr>
                <w:rFonts w:ascii="Arial" w:hAnsi="Arial" w:cs="Arial"/>
                <w:szCs w:val="28"/>
              </w:rPr>
            </w:pPr>
            <w:r w:rsidRPr="00BD1A76">
              <w:rPr>
                <w:rFonts w:ascii="Arial" w:hAnsi="Arial" w:cs="Arial"/>
                <w:sz w:val="22"/>
                <w:szCs w:val="28"/>
              </w:rPr>
              <w:t>with Excellence</w:t>
            </w:r>
          </w:p>
        </w:tc>
      </w:tr>
      <w:tr w:rsidR="00D54B61" w:rsidRPr="00BD1A76" w:rsidTr="0077375F">
        <w:trPr>
          <w:cantSplit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understanding of gene expression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in-depth understanding of gene expression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54B61" w:rsidRPr="006B2EA5" w:rsidRDefault="00D54B61" w:rsidP="006D15B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comprehensive understanding of gene expression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Pr="00031B09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54B61" w:rsidRPr="00BD1A76" w:rsidTr="0077375F">
        <w:trPr>
          <w:cantSplit/>
        </w:trPr>
        <w:tc>
          <w:tcPr>
            <w:tcW w:w="6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54B61" w:rsidRPr="00BD1A76" w:rsidRDefault="00D54B61" w:rsidP="006D15BA">
            <w:pPr>
              <w:spacing w:line="240" w:lineRule="auto"/>
              <w:ind w:left="720"/>
              <w:jc w:val="right"/>
              <w:rPr>
                <w:rFonts w:ascii="Arial" w:hAnsi="Arial" w:cs="Arial"/>
              </w:rPr>
            </w:pPr>
            <w:r w:rsidRPr="00BD1A76">
              <w:rPr>
                <w:rFonts w:ascii="Arial" w:hAnsi="Arial" w:cs="Arial"/>
              </w:rPr>
              <w:t xml:space="preserve">Overall Level of performance:  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61" w:rsidRPr="00BD1A76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D54B61" w:rsidRPr="00BD1A76" w:rsidRDefault="00D54B61" w:rsidP="006D15B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20DB1" w:rsidRDefault="00920DB1" w:rsidP="00920DB1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</w:p>
    <w:p w:rsidR="00920DB1" w:rsidRDefault="00920DB1" w:rsidP="00920DB1">
      <w:pPr>
        <w:pStyle w:val="Noparagraphstyle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gramStart"/>
      <w:r>
        <w:rPr>
          <w:rFonts w:ascii="Arial" w:hAnsi="Arial" w:cs="Arial"/>
          <w:sz w:val="16"/>
          <w:szCs w:val="16"/>
        </w:rPr>
        <w:t xml:space="preserve">© </w:t>
      </w:r>
      <w:r>
        <w:rPr>
          <w:rFonts w:ascii="Arial" w:hAnsi="Arial"/>
          <w:sz w:val="16"/>
          <w:szCs w:val="16"/>
        </w:rPr>
        <w:t xml:space="preserve"> Nayland</w:t>
      </w:r>
      <w:proofErr w:type="gramEnd"/>
      <w:r>
        <w:rPr>
          <w:rFonts w:ascii="Arial" w:hAnsi="Arial"/>
          <w:sz w:val="16"/>
          <w:szCs w:val="16"/>
        </w:rPr>
        <w:t xml:space="preserve"> Qualifications Authority, 2013</w:t>
      </w:r>
    </w:p>
    <w:p w:rsidR="00920DB1" w:rsidRDefault="00920DB1" w:rsidP="00920DB1">
      <w:pPr>
        <w:pStyle w:val="Default"/>
        <w:rPr>
          <w:color w:val="auto"/>
          <w:sz w:val="14"/>
          <w:szCs w:val="14"/>
        </w:rPr>
      </w:pPr>
      <w:r>
        <w:rPr>
          <w:sz w:val="16"/>
          <w:szCs w:val="16"/>
        </w:rPr>
        <w:t xml:space="preserve">No rights reserved. Any part of this publication may be reproduced by any means without the prior permission of Graeme or Jeff  or  our little boss </w:t>
      </w:r>
      <w:proofErr w:type="spellStart"/>
      <w:r>
        <w:rPr>
          <w:sz w:val="16"/>
          <w:szCs w:val="16"/>
        </w:rPr>
        <w:t>Treena</w:t>
      </w:r>
      <w:proofErr w:type="spellEnd"/>
      <w:r>
        <w:rPr>
          <w:sz w:val="16"/>
          <w:szCs w:val="16"/>
        </w:rPr>
        <w:t xml:space="preserve"> or our big boss Rex, ….after all… it’s all about learning!</w:t>
      </w:r>
    </w:p>
    <w:p w:rsidR="00DC40CB" w:rsidRDefault="00DC40CB" w:rsidP="00DC40CB">
      <w:pPr>
        <w:spacing w:line="240" w:lineRule="auto"/>
        <w:rPr>
          <w:rFonts w:ascii="Arial" w:hAnsi="Arial" w:cs="Arial"/>
          <w:lang w:val="en-NZ"/>
        </w:rPr>
      </w:pPr>
    </w:p>
    <w:p w:rsidR="00284E36" w:rsidRDefault="00284E36">
      <w:pPr>
        <w:spacing w:line="240" w:lineRule="auto"/>
        <w:jc w:val="left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br w:type="page"/>
      </w:r>
    </w:p>
    <w:p w:rsidR="00920DB1" w:rsidRDefault="00920DB1" w:rsidP="00DC40CB">
      <w:pPr>
        <w:spacing w:line="240" w:lineRule="auto"/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D54B61" w:rsidTr="006D15BA">
        <w:tc>
          <w:tcPr>
            <w:tcW w:w="6062" w:type="dxa"/>
          </w:tcPr>
          <w:p w:rsidR="006D15BA" w:rsidRPr="00B6292D" w:rsidRDefault="006D15BA" w:rsidP="006D15BA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B6292D">
              <w:rPr>
                <w:rFonts w:ascii="Arial" w:hAnsi="Arial" w:cs="Arial"/>
                <w:b/>
              </w:rPr>
              <w:t>Question 1</w:t>
            </w:r>
            <w:r w:rsidRPr="00B6292D">
              <w:rPr>
                <w:rFonts w:ascii="Arial" w:hAnsi="Arial" w:cs="Arial"/>
                <w:b/>
              </w:rPr>
              <w:tab/>
            </w:r>
            <w:r w:rsidRPr="00B6292D">
              <w:rPr>
                <w:rFonts w:ascii="Arial" w:hAnsi="Arial" w:cs="Arial"/>
                <w:b/>
              </w:rPr>
              <w:tab/>
            </w:r>
            <w:r w:rsidRPr="00B6292D">
              <w:rPr>
                <w:rFonts w:ascii="Arial" w:hAnsi="Arial" w:cs="Arial"/>
                <w:b/>
                <w:bCs/>
              </w:rPr>
              <w:t>Making Proteins</w:t>
            </w:r>
          </w:p>
          <w:p w:rsidR="006D15BA" w:rsidRPr="006D15BA" w:rsidRDefault="006D15BA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6D15BA" w:rsidRPr="006D15BA" w:rsidRDefault="006D15BA" w:rsidP="006D15BA">
            <w:pPr>
              <w:spacing w:line="240" w:lineRule="auto"/>
              <w:rPr>
                <w:rFonts w:ascii="Arial" w:hAnsi="Arial" w:cs="Arial"/>
              </w:rPr>
            </w:pPr>
            <w:r w:rsidRPr="006D15BA">
              <w:rPr>
                <w:rFonts w:ascii="Arial" w:hAnsi="Arial" w:cs="Arial"/>
                <w:sz w:val="22"/>
                <w:szCs w:val="22"/>
              </w:rPr>
              <w:t>Protein synthesis occurs in two main stages.</w:t>
            </w:r>
            <w:r w:rsidRPr="006D15BA">
              <w:rPr>
                <w:rFonts w:eastAsia="Times New Roman" w:cs="Times New Roman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D15BA" w:rsidRPr="006D15BA" w:rsidRDefault="006D15BA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6D15BA" w:rsidRPr="006D15BA" w:rsidRDefault="006D15BA" w:rsidP="006D15BA">
            <w:pPr>
              <w:pStyle w:val="ListParagraph"/>
              <w:numPr>
                <w:ilvl w:val="0"/>
                <w:numId w:val="15"/>
              </w:numPr>
              <w:ind w:left="709" w:hanging="709"/>
              <w:rPr>
                <w:rFonts w:ascii="Arial" w:hAnsi="Arial" w:cs="Arial"/>
              </w:rPr>
            </w:pPr>
            <w:r w:rsidRPr="00284E3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6D15BA">
              <w:rPr>
                <w:rFonts w:ascii="Arial" w:hAnsi="Arial" w:cs="Arial"/>
                <w:sz w:val="22"/>
                <w:szCs w:val="22"/>
              </w:rPr>
              <w:t xml:space="preserve"> these stages and describe </w:t>
            </w:r>
            <w:r w:rsidRPr="00284E36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Pr="006D15BA">
              <w:rPr>
                <w:rFonts w:ascii="Arial" w:hAnsi="Arial" w:cs="Arial"/>
                <w:sz w:val="22"/>
                <w:szCs w:val="22"/>
              </w:rPr>
              <w:t xml:space="preserve"> they occur</w:t>
            </w:r>
          </w:p>
          <w:p w:rsidR="006D15BA" w:rsidRPr="006D15BA" w:rsidRDefault="006D15BA" w:rsidP="006D15BA">
            <w:pPr>
              <w:spacing w:line="240" w:lineRule="auto"/>
              <w:rPr>
                <w:rFonts w:ascii="Arial" w:hAnsi="Arial" w:cs="Arial"/>
              </w:rPr>
            </w:pPr>
          </w:p>
          <w:p w:rsidR="006D15BA" w:rsidRDefault="006D15BA" w:rsidP="000E708D">
            <w:pPr>
              <w:spacing w:line="240" w:lineRule="auto"/>
              <w:ind w:left="567" w:firstLine="142"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:rsidR="00D54B61" w:rsidRDefault="00D54B61" w:rsidP="00941B01">
            <w:pPr>
              <w:spacing w:line="240" w:lineRule="auto"/>
              <w:rPr>
                <w:rFonts w:ascii="Arial" w:hAnsi="Arial" w:cs="Arial"/>
              </w:rPr>
            </w:pPr>
          </w:p>
          <w:p w:rsidR="006D15BA" w:rsidRDefault="006D15BA" w:rsidP="00284E3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84E36" w:rsidRPr="006D15BA" w:rsidRDefault="00284E36" w:rsidP="00284E3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84E36" w:rsidRDefault="00284E36" w:rsidP="00284E36">
      <w:pPr>
        <w:spacing w:line="240" w:lineRule="auto"/>
        <w:rPr>
          <w:rFonts w:ascii="Arial" w:hAnsi="Arial" w:cs="Arial"/>
          <w:sz w:val="22"/>
          <w:szCs w:val="22"/>
        </w:rPr>
      </w:pPr>
    </w:p>
    <w:p w:rsidR="00284E36" w:rsidRDefault="00284E36" w:rsidP="00284E36">
      <w:pPr>
        <w:spacing w:line="240" w:lineRule="auto"/>
        <w:rPr>
          <w:rFonts w:ascii="Arial" w:hAnsi="Arial" w:cs="Arial"/>
          <w:sz w:val="22"/>
          <w:szCs w:val="22"/>
        </w:rPr>
      </w:pPr>
      <w:r w:rsidRPr="00941B01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284E36" w:rsidRDefault="00284E36" w:rsidP="00284E36">
      <w:pPr>
        <w:spacing w:line="240" w:lineRule="auto"/>
        <w:rPr>
          <w:rFonts w:ascii="Arial" w:hAnsi="Arial" w:cs="Arial"/>
          <w:sz w:val="22"/>
          <w:szCs w:val="22"/>
        </w:rPr>
      </w:pPr>
    </w:p>
    <w:p w:rsidR="00284E36" w:rsidRDefault="00284E36" w:rsidP="00284E36">
      <w:pPr>
        <w:spacing w:line="240" w:lineRule="auto"/>
        <w:rPr>
          <w:rFonts w:ascii="Arial" w:hAnsi="Arial" w:cs="Arial"/>
          <w:sz w:val="22"/>
          <w:szCs w:val="22"/>
        </w:rPr>
      </w:pPr>
      <w:r w:rsidRPr="00941B01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6D15BA" w:rsidRPr="000E708D" w:rsidRDefault="006D15BA" w:rsidP="00941B01">
      <w:pPr>
        <w:spacing w:line="240" w:lineRule="auto"/>
        <w:rPr>
          <w:rFonts w:ascii="Arial" w:hAnsi="Arial" w:cs="Arial"/>
          <w:i/>
        </w:rPr>
      </w:pPr>
    </w:p>
    <w:p w:rsidR="00D54B61" w:rsidRPr="006D15BA" w:rsidRDefault="006D15BA" w:rsidP="006D15B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D15BA" w:rsidRDefault="006D15BA" w:rsidP="006D15BA">
      <w:pPr>
        <w:spacing w:line="240" w:lineRule="auto"/>
        <w:rPr>
          <w:rFonts w:ascii="Arial" w:hAnsi="Arial" w:cs="Arial"/>
          <w:sz w:val="22"/>
          <w:szCs w:val="22"/>
        </w:rPr>
      </w:pPr>
    </w:p>
    <w:p w:rsidR="006D15BA" w:rsidRDefault="006D15BA" w:rsidP="006D15BA">
      <w:pPr>
        <w:spacing w:line="240" w:lineRule="auto"/>
        <w:rPr>
          <w:rFonts w:ascii="Arial" w:hAnsi="Arial" w:cs="Arial"/>
          <w:sz w:val="22"/>
          <w:szCs w:val="22"/>
        </w:rPr>
      </w:pPr>
      <w:r w:rsidRPr="00941B01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6D15BA" w:rsidRDefault="006D15BA" w:rsidP="006D15BA">
      <w:pPr>
        <w:spacing w:line="240" w:lineRule="auto"/>
        <w:rPr>
          <w:rFonts w:ascii="Arial" w:hAnsi="Arial" w:cs="Arial"/>
          <w:sz w:val="22"/>
          <w:szCs w:val="22"/>
        </w:rPr>
      </w:pPr>
    </w:p>
    <w:p w:rsidR="006D15BA" w:rsidRDefault="006D15BA" w:rsidP="006D15BA">
      <w:pPr>
        <w:spacing w:line="240" w:lineRule="auto"/>
        <w:rPr>
          <w:rFonts w:ascii="Arial" w:hAnsi="Arial" w:cs="Arial"/>
          <w:sz w:val="22"/>
          <w:szCs w:val="22"/>
        </w:rPr>
      </w:pPr>
      <w:r w:rsidRPr="00941B01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6D15BA" w:rsidRDefault="006D15BA" w:rsidP="006D15BA">
      <w:pPr>
        <w:spacing w:line="240" w:lineRule="auto"/>
        <w:rPr>
          <w:rFonts w:ascii="Arial" w:hAnsi="Arial" w:cs="Arial"/>
          <w:sz w:val="22"/>
          <w:szCs w:val="22"/>
        </w:rPr>
      </w:pPr>
    </w:p>
    <w:p w:rsidR="006D15BA" w:rsidRDefault="00941B01" w:rsidP="000536A4">
      <w:pPr>
        <w:spacing w:line="276" w:lineRule="auto"/>
        <w:ind w:left="709" w:hanging="709"/>
        <w:rPr>
          <w:rFonts w:ascii="Arial" w:hAnsi="Arial" w:cs="Arial"/>
          <w:sz w:val="22"/>
          <w:szCs w:val="20"/>
        </w:rPr>
      </w:pPr>
      <w:r w:rsidRPr="000C062F">
        <w:rPr>
          <w:rFonts w:ascii="Arial" w:hAnsi="Arial" w:cs="Arial"/>
          <w:sz w:val="22"/>
          <w:szCs w:val="20"/>
        </w:rPr>
        <w:t>b.</w:t>
      </w:r>
      <w:r w:rsidRPr="000C062F">
        <w:rPr>
          <w:rFonts w:ascii="Arial" w:hAnsi="Arial" w:cs="Arial"/>
          <w:sz w:val="22"/>
          <w:szCs w:val="20"/>
        </w:rPr>
        <w:tab/>
      </w:r>
      <w:r w:rsidR="004371B5">
        <w:rPr>
          <w:rFonts w:ascii="Arial" w:hAnsi="Arial" w:cs="Arial"/>
          <w:sz w:val="22"/>
          <w:szCs w:val="20"/>
        </w:rPr>
        <w:t xml:space="preserve">Explain how </w:t>
      </w:r>
      <w:proofErr w:type="gramStart"/>
      <w:r w:rsidR="004371B5">
        <w:rPr>
          <w:rFonts w:ascii="Arial" w:hAnsi="Arial" w:cs="Arial"/>
          <w:sz w:val="22"/>
          <w:szCs w:val="20"/>
        </w:rPr>
        <w:t>a</w:t>
      </w:r>
      <w:proofErr w:type="gramEnd"/>
      <w:r w:rsidR="00592B54">
        <w:rPr>
          <w:rFonts w:ascii="Arial" w:hAnsi="Arial" w:cs="Arial"/>
          <w:sz w:val="22"/>
          <w:szCs w:val="20"/>
        </w:rPr>
        <w:t xml:space="preserve"> mRNA copy is </w:t>
      </w:r>
      <w:r w:rsidR="006D15BA">
        <w:rPr>
          <w:rFonts w:ascii="Arial" w:hAnsi="Arial" w:cs="Arial"/>
          <w:sz w:val="22"/>
          <w:szCs w:val="20"/>
        </w:rPr>
        <w:t xml:space="preserve">created from DNA </w:t>
      </w:r>
    </w:p>
    <w:p w:rsidR="00597770" w:rsidRPr="00254445" w:rsidRDefault="006D15BA" w:rsidP="000536A4">
      <w:p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ab/>
      </w:r>
      <w:r w:rsidR="00597770">
        <w:rPr>
          <w:rFonts w:ascii="Arial" w:hAnsi="Arial" w:cs="Arial"/>
          <w:sz w:val="22"/>
          <w:szCs w:val="20"/>
        </w:rPr>
        <w:t>I</w:t>
      </w:r>
      <w:r w:rsidR="00597770" w:rsidRPr="00254445">
        <w:rPr>
          <w:rFonts w:ascii="Arial" w:hAnsi="Arial" w:cs="Arial"/>
          <w:sz w:val="22"/>
          <w:szCs w:val="22"/>
        </w:rPr>
        <w:t>n your answer you should:</w:t>
      </w:r>
    </w:p>
    <w:p w:rsidR="00597770" w:rsidRDefault="006D15BA" w:rsidP="000536A4">
      <w:pPr>
        <w:pStyle w:val="ListParagraph"/>
        <w:numPr>
          <w:ilvl w:val="0"/>
          <w:numId w:val="1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97770">
        <w:rPr>
          <w:rFonts w:ascii="Arial" w:hAnsi="Arial" w:cs="Arial"/>
          <w:sz w:val="22"/>
          <w:szCs w:val="22"/>
        </w:rPr>
        <w:t xml:space="preserve">escribe the role of DNA </w:t>
      </w:r>
      <w:r w:rsidR="00E83581">
        <w:rPr>
          <w:rFonts w:ascii="Arial" w:hAnsi="Arial" w:cs="Arial"/>
          <w:sz w:val="22"/>
          <w:szCs w:val="22"/>
        </w:rPr>
        <w:t>and</w:t>
      </w:r>
      <w:r w:rsidR="00597770">
        <w:rPr>
          <w:rFonts w:ascii="Arial" w:hAnsi="Arial" w:cs="Arial"/>
          <w:sz w:val="22"/>
          <w:szCs w:val="22"/>
        </w:rPr>
        <w:t xml:space="preserve"> enzymes in mRNA production</w:t>
      </w:r>
    </w:p>
    <w:p w:rsidR="00597770" w:rsidRDefault="006D15BA" w:rsidP="000536A4">
      <w:pPr>
        <w:pStyle w:val="ListParagraph"/>
        <w:numPr>
          <w:ilvl w:val="0"/>
          <w:numId w:val="1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83581">
        <w:rPr>
          <w:rFonts w:ascii="Arial" w:hAnsi="Arial" w:cs="Arial"/>
          <w:sz w:val="22"/>
          <w:szCs w:val="22"/>
        </w:rPr>
        <w:t>xplain</w:t>
      </w:r>
      <w:r w:rsidR="00597770">
        <w:rPr>
          <w:rFonts w:ascii="Arial" w:hAnsi="Arial" w:cs="Arial"/>
          <w:sz w:val="22"/>
          <w:szCs w:val="22"/>
        </w:rPr>
        <w:t xml:space="preserve"> the advantages of using mRNA</w:t>
      </w:r>
      <w:r w:rsidR="00E83581">
        <w:rPr>
          <w:rFonts w:ascii="Arial" w:hAnsi="Arial" w:cs="Arial"/>
          <w:sz w:val="22"/>
          <w:szCs w:val="22"/>
        </w:rPr>
        <w:t>, rather than DNA,</w:t>
      </w:r>
      <w:r w:rsidR="00597770">
        <w:rPr>
          <w:rFonts w:ascii="Arial" w:hAnsi="Arial" w:cs="Arial"/>
          <w:sz w:val="22"/>
          <w:szCs w:val="22"/>
        </w:rPr>
        <w:t xml:space="preserve"> to carry the genetic information to the site of protein synthesis</w:t>
      </w:r>
    </w:p>
    <w:p w:rsidR="00941B01" w:rsidRPr="00597770" w:rsidRDefault="006D15BA" w:rsidP="000536A4">
      <w:pPr>
        <w:pStyle w:val="ListParagraph"/>
        <w:numPr>
          <w:ilvl w:val="0"/>
          <w:numId w:val="11"/>
        </w:numPr>
        <w:spacing w:line="276" w:lineRule="auto"/>
        <w:ind w:left="1418" w:hanging="42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0"/>
        </w:rPr>
        <w:t>d</w:t>
      </w:r>
      <w:r w:rsidR="00E83581">
        <w:rPr>
          <w:rFonts w:ascii="Arial" w:hAnsi="Arial" w:cs="Arial"/>
          <w:sz w:val="22"/>
          <w:szCs w:val="20"/>
        </w:rPr>
        <w:t>escribe</w:t>
      </w:r>
      <w:proofErr w:type="gramEnd"/>
      <w:r w:rsidR="00175BF8">
        <w:rPr>
          <w:rFonts w:ascii="Arial" w:hAnsi="Arial" w:cs="Arial"/>
          <w:sz w:val="22"/>
          <w:szCs w:val="20"/>
        </w:rPr>
        <w:t xml:space="preserve"> the structure </w:t>
      </w:r>
      <w:r w:rsidR="00941B01" w:rsidRPr="00597770">
        <w:rPr>
          <w:rFonts w:ascii="Arial" w:hAnsi="Arial" w:cs="Arial"/>
          <w:sz w:val="22"/>
          <w:szCs w:val="20"/>
        </w:rPr>
        <w:t xml:space="preserve">of the DNA molecule </w:t>
      </w:r>
      <w:r w:rsidR="00A86935">
        <w:rPr>
          <w:rFonts w:ascii="Arial" w:hAnsi="Arial" w:cs="Arial"/>
          <w:sz w:val="22"/>
          <w:szCs w:val="20"/>
        </w:rPr>
        <w:t>and</w:t>
      </w:r>
      <w:r w:rsidR="00597770">
        <w:rPr>
          <w:rFonts w:ascii="Arial" w:hAnsi="Arial" w:cs="Arial"/>
          <w:sz w:val="22"/>
          <w:szCs w:val="20"/>
        </w:rPr>
        <w:t xml:space="preserve"> explain why it is used as the ‘master’ copy of genetic information</w:t>
      </w:r>
      <w:r w:rsidR="00A2454B">
        <w:rPr>
          <w:rFonts w:ascii="Arial" w:hAnsi="Arial" w:cs="Arial"/>
          <w:sz w:val="22"/>
          <w:szCs w:val="20"/>
        </w:rPr>
        <w:t xml:space="preserve"> stored by the cell</w:t>
      </w:r>
      <w:r w:rsidR="00A86935">
        <w:rPr>
          <w:rFonts w:ascii="Arial" w:hAnsi="Arial" w:cs="Arial"/>
          <w:sz w:val="22"/>
          <w:szCs w:val="20"/>
        </w:rPr>
        <w:t>.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941B01" w:rsidRPr="008112BC" w:rsidRDefault="00941B01" w:rsidP="00284E36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</w:r>
    </w:p>
    <w:p w:rsidR="00941B01" w:rsidRPr="008112BC" w:rsidRDefault="00941B01" w:rsidP="00941B01">
      <w:pPr>
        <w:spacing w:line="240" w:lineRule="auto"/>
        <w:rPr>
          <w:rFonts w:ascii="Arial" w:hAnsi="Arial" w:cs="Arial"/>
          <w:sz w:val="20"/>
          <w:szCs w:val="20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</w:t>
      </w:r>
      <w:bookmarkStart w:id="0" w:name="_GoBack"/>
      <w:bookmarkEnd w:id="0"/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8F77EA" w:rsidRDefault="008F77EA" w:rsidP="008F77EA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8F77EA" w:rsidRPr="00B37C8C" w:rsidRDefault="008F77EA" w:rsidP="008F77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AC24EC" w:rsidRDefault="00AC24EC" w:rsidP="00254445">
      <w:pPr>
        <w:spacing w:line="240" w:lineRule="auto"/>
        <w:rPr>
          <w:rFonts w:ascii="Arial" w:hAnsi="Arial" w:cs="Arial"/>
        </w:rPr>
      </w:pPr>
    </w:p>
    <w:p w:rsidR="00284E36" w:rsidRDefault="00284E36">
      <w:pPr>
        <w:spacing w:line="240" w:lineRule="auto"/>
        <w:jc w:val="left"/>
        <w:rPr>
          <w:rFonts w:ascii="Arial" w:hAnsi="Arial" w:cs="Arial"/>
          <w:b/>
          <w:sz w:val="22"/>
          <w:szCs w:val="20"/>
          <w:lang w:val="en-GB" w:eastAsia="en-GB"/>
        </w:rPr>
      </w:pPr>
      <w:r>
        <w:rPr>
          <w:rFonts w:ascii="Arial" w:hAnsi="Arial" w:cs="Arial"/>
          <w:b/>
          <w:sz w:val="22"/>
          <w:szCs w:val="20"/>
          <w:lang w:val="en-GB" w:eastAsia="en-GB"/>
        </w:rPr>
        <w:br w:type="page"/>
      </w:r>
    </w:p>
    <w:p w:rsidR="00920DB1" w:rsidRPr="00B6292D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0"/>
          <w:lang w:val="en-GB" w:eastAsia="en-GB"/>
        </w:rPr>
      </w:pPr>
      <w:r w:rsidRPr="00B6292D">
        <w:rPr>
          <w:rFonts w:ascii="Arial" w:hAnsi="Arial" w:cs="Arial"/>
          <w:b/>
          <w:sz w:val="22"/>
          <w:szCs w:val="20"/>
          <w:lang w:val="en-GB" w:eastAsia="en-GB"/>
        </w:rPr>
        <w:lastRenderedPageBreak/>
        <w:t xml:space="preserve">Question </w:t>
      </w:r>
      <w:r w:rsidR="003657D5">
        <w:rPr>
          <w:rFonts w:ascii="Arial" w:hAnsi="Arial" w:cs="Arial"/>
          <w:b/>
          <w:sz w:val="22"/>
          <w:szCs w:val="20"/>
          <w:lang w:val="en-GB" w:eastAsia="en-GB"/>
        </w:rPr>
        <w:t>2</w:t>
      </w:r>
      <w:r w:rsidRPr="00B6292D">
        <w:rPr>
          <w:rFonts w:ascii="Arial" w:hAnsi="Arial" w:cs="Arial"/>
          <w:b/>
          <w:sz w:val="22"/>
          <w:szCs w:val="20"/>
          <w:lang w:val="en-GB" w:eastAsia="en-GB"/>
        </w:rPr>
        <w:tab/>
        <w:t>Breaking the Code</w:t>
      </w:r>
    </w:p>
    <w:p w:rsidR="00920DB1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The following table shows the ‘Genetic Code’ i.e. the amino acid codons are translated into.</w:t>
      </w:r>
    </w:p>
    <w:p w:rsidR="00920DB1" w:rsidRPr="00A10C9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546"/>
        <w:gridCol w:w="546"/>
        <w:gridCol w:w="1093"/>
        <w:gridCol w:w="1096"/>
        <w:gridCol w:w="1096"/>
        <w:gridCol w:w="1096"/>
        <w:gridCol w:w="548"/>
        <w:gridCol w:w="548"/>
      </w:tblGrid>
      <w:tr w:rsidR="00920DB1" w:rsidRPr="00A10C9C" w:rsidTr="008E6B58">
        <w:trPr>
          <w:gridAfter w:val="2"/>
          <w:wAfter w:w="1096" w:type="dxa"/>
          <w:jc w:val="center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lang w:val="en-GB" w:eastAsia="en-GB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Second position</w:t>
            </w:r>
          </w:p>
        </w:tc>
      </w:tr>
      <w:tr w:rsidR="00920DB1" w:rsidRPr="00A10C9C" w:rsidTr="008E6B58">
        <w:trPr>
          <w:gridAfter w:val="2"/>
          <w:wAfter w:w="1096" w:type="dxa"/>
          <w:jc w:val="center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lang w:val="en-GB"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pStyle w:val="Heading1"/>
              <w:numPr>
                <w:ilvl w:val="0"/>
                <w:numId w:val="0"/>
              </w:numPr>
              <w:spacing w:before="40" w:after="40" w:line="240" w:lineRule="auto"/>
              <w:ind w:left="432" w:hanging="432"/>
              <w:jc w:val="center"/>
            </w:pPr>
            <w:r w:rsidRPr="00A10C9C">
              <w:rPr>
                <w:sz w:val="22"/>
                <w:szCs w:val="22"/>
              </w:rPr>
              <w:t>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First position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pStyle w:val="Heading1"/>
              <w:numPr>
                <w:ilvl w:val="0"/>
                <w:numId w:val="0"/>
              </w:numPr>
              <w:spacing w:line="240" w:lineRule="auto"/>
              <w:ind w:left="432" w:hanging="432"/>
              <w:jc w:val="center"/>
            </w:pPr>
            <w:r w:rsidRPr="00A10C9C">
              <w:rPr>
                <w:sz w:val="22"/>
                <w:szCs w:val="22"/>
              </w:rPr>
              <w:t>U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Phe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Tyr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Cys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Third Position</w:t>
            </w: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Stop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Stop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Stop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Try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Pro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His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Arg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Gin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Iso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Thr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Lys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Arg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Met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Val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0C9C">
              <w:rPr>
                <w:rFonts w:ascii="Arial" w:hAnsi="Arial" w:cs="Arial"/>
                <w:b/>
                <w:sz w:val="22"/>
                <w:szCs w:val="22"/>
              </w:rPr>
              <w:t>Asp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0C9C">
              <w:rPr>
                <w:rFonts w:ascii="Arial" w:hAnsi="Arial" w:cs="Arial"/>
                <w:b/>
                <w:sz w:val="22"/>
                <w:szCs w:val="22"/>
              </w:rPr>
              <w:t>Gly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0DB1" w:rsidRPr="007E5642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GB" w:eastAsia="en-GB"/>
              </w:rPr>
            </w:pPr>
            <w:proofErr w:type="spellStart"/>
            <w:r w:rsidRPr="007E5642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Glu</w:t>
            </w:r>
            <w:proofErr w:type="spellEnd"/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920DB1" w:rsidRPr="00A10C9C" w:rsidTr="008E6B58">
        <w:trPr>
          <w:jc w:val="center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C9C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0DB1" w:rsidRPr="00A10C9C" w:rsidRDefault="00920DB1" w:rsidP="008E6B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920DB1" w:rsidRPr="00E83581" w:rsidRDefault="00920DB1" w:rsidP="00920DB1">
      <w:pPr>
        <w:autoSpaceDE w:val="0"/>
        <w:autoSpaceDN w:val="0"/>
        <w:adjustRightInd w:val="0"/>
        <w:spacing w:before="120" w:after="120" w:line="240" w:lineRule="auto"/>
        <w:jc w:val="left"/>
        <w:rPr>
          <w:rFonts w:ascii="Arial" w:hAnsi="Arial" w:cs="Arial"/>
          <w:sz w:val="22"/>
          <w:szCs w:val="20"/>
          <w:lang w:val="en-GB" w:eastAsia="en-GB"/>
        </w:rPr>
      </w:pPr>
      <w:r w:rsidRPr="00E83581">
        <w:rPr>
          <w:rFonts w:ascii="Arial" w:hAnsi="Arial" w:cs="Arial"/>
          <w:sz w:val="22"/>
          <w:szCs w:val="20"/>
          <w:lang w:val="en-GB" w:eastAsia="en-GB"/>
        </w:rPr>
        <w:t>Consider t</w:t>
      </w:r>
      <w:r>
        <w:rPr>
          <w:rFonts w:ascii="Arial" w:hAnsi="Arial" w:cs="Arial"/>
          <w:sz w:val="22"/>
          <w:szCs w:val="20"/>
          <w:lang w:val="en-GB" w:eastAsia="en-GB"/>
        </w:rPr>
        <w:t>his sequence of bases in a template strand of DNA:</w:t>
      </w:r>
    </w:p>
    <w:p w:rsidR="00920DB1" w:rsidRPr="00B6292D" w:rsidRDefault="00920DB1" w:rsidP="00920D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before="120" w:after="120"/>
        <w:ind w:left="1985" w:right="2267"/>
        <w:contextualSpacing w:val="0"/>
        <w:jc w:val="center"/>
        <w:rPr>
          <w:rFonts w:ascii="Arial" w:hAnsi="Arial" w:cs="Arial"/>
          <w:szCs w:val="20"/>
          <w:lang w:val="en-GB" w:eastAsia="en-GB"/>
        </w:rPr>
      </w:pPr>
      <w:r w:rsidRPr="00B6292D">
        <w:rPr>
          <w:rFonts w:ascii="Arial" w:hAnsi="Arial" w:cs="Arial"/>
          <w:szCs w:val="20"/>
          <w:lang w:val="en-GB" w:eastAsia="en-GB"/>
        </w:rPr>
        <w:t xml:space="preserve">TAC    CCA     </w:t>
      </w:r>
      <w:r w:rsidRPr="00920DB1">
        <w:rPr>
          <w:rFonts w:ascii="Arial" w:hAnsi="Arial" w:cs="Arial"/>
          <w:b/>
          <w:szCs w:val="20"/>
          <w:lang w:val="en-GB" w:eastAsia="en-GB"/>
        </w:rPr>
        <w:t>ATA</w:t>
      </w:r>
      <w:r w:rsidRPr="00920DB1">
        <w:rPr>
          <w:rFonts w:ascii="Arial" w:hAnsi="Arial" w:cs="Arial"/>
          <w:szCs w:val="20"/>
          <w:lang w:val="en-GB" w:eastAsia="en-GB"/>
        </w:rPr>
        <w:t xml:space="preserve">   </w:t>
      </w:r>
      <w:r w:rsidRPr="00B6292D">
        <w:rPr>
          <w:rFonts w:ascii="Arial" w:hAnsi="Arial" w:cs="Arial"/>
          <w:szCs w:val="20"/>
          <w:lang w:val="en-GB" w:eastAsia="en-GB"/>
        </w:rPr>
        <w:t xml:space="preserve">  TGG     CGC     TAA</w:t>
      </w:r>
    </w:p>
    <w:p w:rsidR="00920DB1" w:rsidRDefault="00831935" w:rsidP="00920D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Discuss</w:t>
      </w:r>
      <w:r w:rsidR="00920DB1">
        <w:rPr>
          <w:rFonts w:ascii="Arial" w:hAnsi="Arial" w:cs="Arial"/>
          <w:sz w:val="22"/>
          <w:szCs w:val="20"/>
          <w:lang w:val="en-GB" w:eastAsia="en-GB"/>
        </w:rPr>
        <w:t xml:space="preserve"> the effects mutations can have on the amino acid sequence being coded for.</w:t>
      </w:r>
    </w:p>
    <w:p w:rsidR="00920DB1" w:rsidRDefault="00920DB1" w:rsidP="00920DB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In your explanation you should:</w:t>
      </w:r>
    </w:p>
    <w:p w:rsidR="00920DB1" w:rsidRDefault="00920DB1" w:rsidP="00920DB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 xml:space="preserve">describe the </w:t>
      </w:r>
      <w:r w:rsidRPr="00B6292D">
        <w:rPr>
          <w:rFonts w:ascii="Arial" w:hAnsi="Arial" w:cs="Arial"/>
          <w:b/>
          <w:sz w:val="22"/>
          <w:szCs w:val="20"/>
          <w:lang w:val="en-GB" w:eastAsia="en-GB"/>
        </w:rPr>
        <w:t>mRNA sequence</w:t>
      </w:r>
      <w:r>
        <w:rPr>
          <w:rFonts w:ascii="Arial" w:hAnsi="Arial" w:cs="Arial"/>
          <w:sz w:val="22"/>
          <w:szCs w:val="20"/>
          <w:lang w:val="en-GB" w:eastAsia="en-GB"/>
        </w:rPr>
        <w:t xml:space="preserve"> and the </w:t>
      </w:r>
      <w:r w:rsidRPr="00B6292D">
        <w:rPr>
          <w:rFonts w:ascii="Arial" w:hAnsi="Arial" w:cs="Arial"/>
          <w:b/>
          <w:sz w:val="22"/>
          <w:szCs w:val="20"/>
          <w:lang w:val="en-GB" w:eastAsia="en-GB"/>
        </w:rPr>
        <w:t>sequence of amino acids</w:t>
      </w:r>
      <w:r>
        <w:rPr>
          <w:rFonts w:ascii="Arial" w:hAnsi="Arial" w:cs="Arial"/>
          <w:sz w:val="22"/>
          <w:szCs w:val="20"/>
          <w:lang w:val="en-GB" w:eastAsia="en-GB"/>
        </w:rPr>
        <w:t xml:space="preserve"> coded for by the original DNA sequence</w:t>
      </w:r>
    </w:p>
    <w:p w:rsid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GB" w:eastAsia="en-GB"/>
        </w:rPr>
      </w:pPr>
    </w:p>
    <w:p w:rsid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0"/>
          <w:lang w:val="en-GB" w:eastAsia="en-GB"/>
        </w:rPr>
        <w:t>mRNA</w:t>
      </w:r>
      <w:proofErr w:type="gramEnd"/>
      <w:r>
        <w:rPr>
          <w:rFonts w:ascii="Arial" w:hAnsi="Arial" w:cs="Arial"/>
          <w:sz w:val="22"/>
          <w:szCs w:val="20"/>
          <w:lang w:val="en-GB" w:eastAsia="en-GB"/>
        </w:rPr>
        <w:t xml:space="preserve">:  </w:t>
      </w:r>
      <w:r w:rsidRPr="008112B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amino</w:t>
      </w:r>
      <w:proofErr w:type="gramEnd"/>
      <w:r>
        <w:rPr>
          <w:rFonts w:ascii="Arial" w:hAnsi="Arial" w:cs="Arial"/>
          <w:sz w:val="20"/>
          <w:szCs w:val="20"/>
        </w:rPr>
        <w:t xml:space="preserve"> acid sequence:</w:t>
      </w:r>
    </w:p>
    <w:p w:rsid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GB" w:eastAsia="en-GB"/>
        </w:rPr>
      </w:pPr>
      <w:r w:rsidRPr="008112B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20DB1" w:rsidRPr="00920DB1" w:rsidRDefault="00920DB1" w:rsidP="00920DB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920DB1" w:rsidRDefault="00920DB1" w:rsidP="00A1147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0"/>
          <w:lang w:val="en-GB" w:eastAsia="en-GB"/>
        </w:rPr>
      </w:pPr>
      <w:r w:rsidRPr="00920DB1">
        <w:rPr>
          <w:rFonts w:ascii="Arial" w:hAnsi="Arial" w:cs="Arial"/>
          <w:sz w:val="22"/>
          <w:szCs w:val="20"/>
          <w:lang w:val="en-GB" w:eastAsia="en-GB"/>
        </w:rPr>
        <w:t xml:space="preserve">Explain the possible </w:t>
      </w:r>
      <w:r w:rsidRPr="00284E36">
        <w:rPr>
          <w:rFonts w:ascii="Arial" w:hAnsi="Arial" w:cs="Arial"/>
          <w:b/>
          <w:sz w:val="22"/>
          <w:szCs w:val="20"/>
          <w:lang w:val="en-GB" w:eastAsia="en-GB"/>
        </w:rPr>
        <w:t>effects</w:t>
      </w:r>
      <w:r w:rsidRPr="00A1147C">
        <w:rPr>
          <w:rFonts w:ascii="Arial" w:hAnsi="Arial" w:cs="Arial"/>
          <w:b/>
          <w:sz w:val="22"/>
          <w:szCs w:val="20"/>
          <w:lang w:val="en-GB" w:eastAsia="en-GB"/>
        </w:rPr>
        <w:t xml:space="preserve"> </w:t>
      </w:r>
      <w:r w:rsidRPr="00920DB1">
        <w:rPr>
          <w:rFonts w:ascii="Arial" w:hAnsi="Arial" w:cs="Arial"/>
          <w:sz w:val="22"/>
          <w:szCs w:val="20"/>
          <w:lang w:val="en-GB" w:eastAsia="en-GB"/>
        </w:rPr>
        <w:t xml:space="preserve">of a mutation, if it were to </w:t>
      </w:r>
      <w:proofErr w:type="gramStart"/>
      <w:r w:rsidRPr="00920DB1">
        <w:rPr>
          <w:rFonts w:ascii="Arial" w:hAnsi="Arial" w:cs="Arial"/>
          <w:sz w:val="22"/>
          <w:szCs w:val="20"/>
          <w:lang w:val="en-GB" w:eastAsia="en-GB"/>
        </w:rPr>
        <w:t>occur</w:t>
      </w:r>
      <w:proofErr w:type="gramEnd"/>
      <w:r w:rsidRPr="00920DB1">
        <w:rPr>
          <w:rFonts w:ascii="Arial" w:hAnsi="Arial" w:cs="Arial"/>
          <w:sz w:val="22"/>
          <w:szCs w:val="20"/>
          <w:lang w:val="en-GB" w:eastAsia="en-GB"/>
        </w:rPr>
        <w:t xml:space="preserve"> </w:t>
      </w:r>
      <w:r w:rsidRPr="00920DB1">
        <w:rPr>
          <w:rFonts w:ascii="Arial" w:hAnsi="Arial" w:cs="Arial"/>
          <w:b/>
          <w:sz w:val="22"/>
          <w:szCs w:val="20"/>
          <w:lang w:val="en-GB" w:eastAsia="en-GB"/>
        </w:rPr>
        <w:t>AT THE THIRD TRIPLET</w:t>
      </w:r>
      <w:r w:rsidRPr="00920DB1">
        <w:rPr>
          <w:rFonts w:ascii="Arial" w:hAnsi="Arial" w:cs="Arial"/>
          <w:sz w:val="22"/>
          <w:szCs w:val="20"/>
          <w:lang w:val="en-GB" w:eastAsia="en-GB"/>
        </w:rPr>
        <w:t xml:space="preserve"> in the sequence above.</w:t>
      </w:r>
    </w:p>
    <w:p w:rsidR="00920DB1" w:rsidRDefault="00920DB1" w:rsidP="00920DB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szCs w:val="20"/>
          <w:lang w:val="en-GB" w:eastAsia="en-GB"/>
        </w:rPr>
      </w:pPr>
      <w:r w:rsidRPr="00B6292D">
        <w:rPr>
          <w:rFonts w:ascii="Arial" w:hAnsi="Arial" w:cs="Arial"/>
          <w:b/>
          <w:sz w:val="22"/>
          <w:szCs w:val="20"/>
          <w:lang w:val="en-GB" w:eastAsia="en-GB"/>
        </w:rPr>
        <w:t>use examples</w:t>
      </w:r>
      <w:r>
        <w:rPr>
          <w:rFonts w:ascii="Arial" w:hAnsi="Arial" w:cs="Arial"/>
          <w:sz w:val="22"/>
          <w:szCs w:val="20"/>
          <w:lang w:val="en-GB" w:eastAsia="en-GB"/>
        </w:rPr>
        <w:t xml:space="preserve"> from the amino acid table above to illustrate your answer</w:t>
      </w:r>
    </w:p>
    <w:p w:rsidR="00920DB1" w:rsidRPr="00DA2F83" w:rsidRDefault="00920DB1" w:rsidP="00920DB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szCs w:val="20"/>
          <w:lang w:val="en-GB" w:eastAsia="en-GB"/>
        </w:rPr>
      </w:pPr>
      <w:proofErr w:type="gramStart"/>
      <w:r>
        <w:rPr>
          <w:rFonts w:ascii="Arial" w:hAnsi="Arial" w:cs="Arial"/>
          <w:sz w:val="22"/>
          <w:szCs w:val="20"/>
          <w:lang w:val="en-GB" w:eastAsia="en-GB"/>
        </w:rPr>
        <w:t>explain</w:t>
      </w:r>
      <w:proofErr w:type="gramEnd"/>
      <w:r>
        <w:rPr>
          <w:rFonts w:ascii="Arial" w:hAnsi="Arial" w:cs="Arial"/>
          <w:sz w:val="22"/>
          <w:szCs w:val="20"/>
          <w:lang w:val="en-GB" w:eastAsia="en-GB"/>
        </w:rPr>
        <w:t xml:space="preserve"> how the </w:t>
      </w:r>
      <w:r w:rsidRPr="00B6292D">
        <w:rPr>
          <w:rFonts w:ascii="Arial" w:hAnsi="Arial" w:cs="Arial"/>
          <w:b/>
          <w:sz w:val="22"/>
          <w:szCs w:val="20"/>
          <w:lang w:val="en-GB" w:eastAsia="en-GB"/>
        </w:rPr>
        <w:t>degeneracy of the genetic code</w:t>
      </w:r>
      <w:r>
        <w:rPr>
          <w:rFonts w:ascii="Arial" w:hAnsi="Arial" w:cs="Arial"/>
          <w:sz w:val="22"/>
          <w:szCs w:val="20"/>
          <w:lang w:val="en-GB" w:eastAsia="en-GB"/>
        </w:rPr>
        <w:t xml:space="preserve"> provides some protection against some types of mutation.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B6292D" w:rsidRDefault="00B6292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  <w:r w:rsidRPr="008112BC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920DB1" w:rsidRPr="008112BC" w:rsidRDefault="00920DB1" w:rsidP="00920DB1">
      <w:pPr>
        <w:spacing w:line="240" w:lineRule="auto"/>
        <w:rPr>
          <w:rFonts w:ascii="Arial" w:hAnsi="Arial" w:cs="Arial"/>
          <w:sz w:val="20"/>
          <w:szCs w:val="20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Pr="00B37C8C" w:rsidRDefault="00920DB1" w:rsidP="00920D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0"/>
          <w:lang w:val="en-GB" w:eastAsia="en-GB"/>
        </w:rPr>
      </w:pPr>
    </w:p>
    <w:p w:rsidR="00920DB1" w:rsidRDefault="00920DB1" w:rsidP="00920DB1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0"/>
          <w:lang w:val="en-GB" w:eastAsia="en-GB"/>
        </w:rPr>
      </w:pPr>
      <w:r>
        <w:rPr>
          <w:rFonts w:ascii="Arial" w:hAnsi="Arial" w:cs="Arial"/>
          <w:sz w:val="22"/>
          <w:szCs w:val="20"/>
          <w:lang w:val="en-GB" w:eastAsia="en-GB"/>
        </w:rPr>
        <w:t>________________________________________________________________________</w:t>
      </w:r>
    </w:p>
    <w:p w:rsidR="00920DB1" w:rsidRDefault="00920DB1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920DB1" w:rsidSect="00254445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D7" w:rsidRDefault="008B07D7" w:rsidP="00254445">
      <w:pPr>
        <w:spacing w:line="240" w:lineRule="auto"/>
      </w:pPr>
      <w:r>
        <w:separator/>
      </w:r>
    </w:p>
  </w:endnote>
  <w:endnote w:type="continuationSeparator" w:id="0">
    <w:p w:rsidR="008B07D7" w:rsidRDefault="008B07D7" w:rsidP="0025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D7" w:rsidRDefault="008B07D7" w:rsidP="00254445">
      <w:pPr>
        <w:spacing w:line="240" w:lineRule="auto"/>
      </w:pPr>
      <w:r>
        <w:separator/>
      </w:r>
    </w:p>
  </w:footnote>
  <w:footnote w:type="continuationSeparator" w:id="0">
    <w:p w:rsidR="008B07D7" w:rsidRDefault="008B07D7" w:rsidP="00254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538"/>
      <w:docPartObj>
        <w:docPartGallery w:val="Page Numbers (Top of Page)"/>
        <w:docPartUnique/>
      </w:docPartObj>
    </w:sdtPr>
    <w:sdtEndPr/>
    <w:sdtContent>
      <w:p w:rsidR="001316FD" w:rsidRDefault="003A0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16FD" w:rsidRDefault="00131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8ED"/>
    <w:multiLevelType w:val="hybridMultilevel"/>
    <w:tmpl w:val="33FEE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25E"/>
    <w:multiLevelType w:val="hybridMultilevel"/>
    <w:tmpl w:val="21EA7A78"/>
    <w:lvl w:ilvl="0" w:tplc="872AE8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075"/>
    <w:multiLevelType w:val="hybridMultilevel"/>
    <w:tmpl w:val="7BA4E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74D0E"/>
    <w:multiLevelType w:val="hybridMultilevel"/>
    <w:tmpl w:val="E88A98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504D6"/>
    <w:multiLevelType w:val="hybridMultilevel"/>
    <w:tmpl w:val="66B482C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25D"/>
    <w:multiLevelType w:val="hybridMultilevel"/>
    <w:tmpl w:val="0C2417C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33EB"/>
    <w:multiLevelType w:val="hybridMultilevel"/>
    <w:tmpl w:val="044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17DE1"/>
    <w:multiLevelType w:val="hybridMultilevel"/>
    <w:tmpl w:val="0CE290E2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7437"/>
    <w:multiLevelType w:val="hybridMultilevel"/>
    <w:tmpl w:val="7654F172"/>
    <w:lvl w:ilvl="0" w:tplc="9C388AB4">
      <w:start w:val="3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20C3"/>
    <w:multiLevelType w:val="hybridMultilevel"/>
    <w:tmpl w:val="037868EA"/>
    <w:lvl w:ilvl="0" w:tplc="49B8AD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1174"/>
    <w:multiLevelType w:val="hybridMultilevel"/>
    <w:tmpl w:val="A1BE5DDE"/>
    <w:lvl w:ilvl="0" w:tplc="EF702DE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18D9"/>
    <w:multiLevelType w:val="hybridMultilevel"/>
    <w:tmpl w:val="5EEE370A"/>
    <w:lvl w:ilvl="0" w:tplc="D6564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F340F"/>
    <w:multiLevelType w:val="hybridMultilevel"/>
    <w:tmpl w:val="ACE2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AA2D0B"/>
    <w:multiLevelType w:val="multilevel"/>
    <w:tmpl w:val="9DD0A2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D1C4776"/>
    <w:multiLevelType w:val="hybridMultilevel"/>
    <w:tmpl w:val="B14EAE1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E0D34"/>
    <w:multiLevelType w:val="hybridMultilevel"/>
    <w:tmpl w:val="51D6D7B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CD2468"/>
    <w:multiLevelType w:val="hybridMultilevel"/>
    <w:tmpl w:val="53FC3A00"/>
    <w:lvl w:ilvl="0" w:tplc="C6D2F1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93FC7"/>
    <w:multiLevelType w:val="hybridMultilevel"/>
    <w:tmpl w:val="E90C04A8"/>
    <w:lvl w:ilvl="0" w:tplc="49B8AD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40888"/>
    <w:multiLevelType w:val="hybridMultilevel"/>
    <w:tmpl w:val="E22E9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4308"/>
    <w:multiLevelType w:val="hybridMultilevel"/>
    <w:tmpl w:val="B9F8EF1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B"/>
    <w:rsid w:val="000140F7"/>
    <w:rsid w:val="00031B09"/>
    <w:rsid w:val="00032C23"/>
    <w:rsid w:val="000536A4"/>
    <w:rsid w:val="000A6F09"/>
    <w:rsid w:val="000E708D"/>
    <w:rsid w:val="00105A4B"/>
    <w:rsid w:val="00114F66"/>
    <w:rsid w:val="001316FD"/>
    <w:rsid w:val="00175BF8"/>
    <w:rsid w:val="001973DE"/>
    <w:rsid w:val="001D72D6"/>
    <w:rsid w:val="001F3E27"/>
    <w:rsid w:val="00252170"/>
    <w:rsid w:val="00254445"/>
    <w:rsid w:val="00284E36"/>
    <w:rsid w:val="00297EB1"/>
    <w:rsid w:val="002A5A32"/>
    <w:rsid w:val="002E4B9B"/>
    <w:rsid w:val="00343EAE"/>
    <w:rsid w:val="00357E06"/>
    <w:rsid w:val="003657D5"/>
    <w:rsid w:val="00372909"/>
    <w:rsid w:val="00373199"/>
    <w:rsid w:val="003801CF"/>
    <w:rsid w:val="003916F8"/>
    <w:rsid w:val="003A01BE"/>
    <w:rsid w:val="00404C09"/>
    <w:rsid w:val="004371B5"/>
    <w:rsid w:val="00460D5C"/>
    <w:rsid w:val="004B1E2C"/>
    <w:rsid w:val="00513194"/>
    <w:rsid w:val="005446CE"/>
    <w:rsid w:val="00572991"/>
    <w:rsid w:val="00591919"/>
    <w:rsid w:val="00592B54"/>
    <w:rsid w:val="005950CD"/>
    <w:rsid w:val="00597770"/>
    <w:rsid w:val="005A219B"/>
    <w:rsid w:val="005B2DD1"/>
    <w:rsid w:val="005D532D"/>
    <w:rsid w:val="005E7A1C"/>
    <w:rsid w:val="00662083"/>
    <w:rsid w:val="00663F4C"/>
    <w:rsid w:val="00664DBC"/>
    <w:rsid w:val="006827D2"/>
    <w:rsid w:val="006833F2"/>
    <w:rsid w:val="00686DB5"/>
    <w:rsid w:val="006A4197"/>
    <w:rsid w:val="006D116E"/>
    <w:rsid w:val="006D15BA"/>
    <w:rsid w:val="006D73B8"/>
    <w:rsid w:val="00704C3C"/>
    <w:rsid w:val="007427FD"/>
    <w:rsid w:val="0077375F"/>
    <w:rsid w:val="007A7CDB"/>
    <w:rsid w:val="007F55D9"/>
    <w:rsid w:val="007F70F6"/>
    <w:rsid w:val="00814A81"/>
    <w:rsid w:val="00831935"/>
    <w:rsid w:val="00864D57"/>
    <w:rsid w:val="008B07D7"/>
    <w:rsid w:val="008F77EA"/>
    <w:rsid w:val="00920DB1"/>
    <w:rsid w:val="00941B01"/>
    <w:rsid w:val="0094503B"/>
    <w:rsid w:val="009A714C"/>
    <w:rsid w:val="009D35B0"/>
    <w:rsid w:val="009F31C3"/>
    <w:rsid w:val="00A0541E"/>
    <w:rsid w:val="00A1147C"/>
    <w:rsid w:val="00A2454B"/>
    <w:rsid w:val="00A43356"/>
    <w:rsid w:val="00A64ED0"/>
    <w:rsid w:val="00A754DD"/>
    <w:rsid w:val="00A818B2"/>
    <w:rsid w:val="00A86935"/>
    <w:rsid w:val="00AA2194"/>
    <w:rsid w:val="00AC24EC"/>
    <w:rsid w:val="00B1529C"/>
    <w:rsid w:val="00B56AC9"/>
    <w:rsid w:val="00B6292D"/>
    <w:rsid w:val="00B95EDB"/>
    <w:rsid w:val="00BB4863"/>
    <w:rsid w:val="00BC3B0C"/>
    <w:rsid w:val="00BD0159"/>
    <w:rsid w:val="00BD3736"/>
    <w:rsid w:val="00BD403B"/>
    <w:rsid w:val="00C03607"/>
    <w:rsid w:val="00C2627E"/>
    <w:rsid w:val="00C4783E"/>
    <w:rsid w:val="00C80902"/>
    <w:rsid w:val="00C958F0"/>
    <w:rsid w:val="00C97EF3"/>
    <w:rsid w:val="00D22793"/>
    <w:rsid w:val="00D54B61"/>
    <w:rsid w:val="00DA2F83"/>
    <w:rsid w:val="00DA777D"/>
    <w:rsid w:val="00DC40CB"/>
    <w:rsid w:val="00DE1A5E"/>
    <w:rsid w:val="00DE753D"/>
    <w:rsid w:val="00DF3080"/>
    <w:rsid w:val="00E5359E"/>
    <w:rsid w:val="00E80FC4"/>
    <w:rsid w:val="00E83581"/>
    <w:rsid w:val="00E91B92"/>
    <w:rsid w:val="00EA54E4"/>
    <w:rsid w:val="00EC1539"/>
    <w:rsid w:val="00EE1A9F"/>
    <w:rsid w:val="00EF5CD5"/>
    <w:rsid w:val="00F21A09"/>
    <w:rsid w:val="00F2392D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B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40CB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DC40CB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40CB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C40CB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DC40CB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C40CB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C40CB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C40CB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DC40CB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0CB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DC40CB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C40CB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C40CB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C40CB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C40CB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C40CB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C40CB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C40CB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DC40CB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C40CB"/>
    <w:rPr>
      <w:rFonts w:eastAsia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1B01"/>
    <w:pPr>
      <w:spacing w:line="240" w:lineRule="auto"/>
      <w:ind w:left="720"/>
      <w:contextualSpacing/>
      <w:jc w:val="left"/>
    </w:pPr>
    <w:rPr>
      <w:rFonts w:eastAsia="Times New Roman" w:cs="Times New Roman"/>
    </w:rPr>
  </w:style>
  <w:style w:type="table" w:styleId="TableGrid">
    <w:name w:val="Table Grid"/>
    <w:basedOn w:val="TableNormal"/>
    <w:rsid w:val="0094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9F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F5CD5"/>
  </w:style>
  <w:style w:type="character" w:styleId="Strong">
    <w:name w:val="Strong"/>
    <w:basedOn w:val="DefaultParagraphFont"/>
    <w:uiPriority w:val="22"/>
    <w:qFormat/>
    <w:rsid w:val="00EF5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BA"/>
    <w:rPr>
      <w:color w:val="800080" w:themeColor="followedHyperlink"/>
      <w:u w:val="single"/>
    </w:rPr>
  </w:style>
  <w:style w:type="paragraph" w:customStyle="1" w:styleId="Default">
    <w:name w:val="Default"/>
    <w:rsid w:val="00920DB1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92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CB"/>
    <w:pPr>
      <w:spacing w:line="360" w:lineRule="auto"/>
      <w:jc w:val="both"/>
    </w:pPr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DC40CB"/>
    <w:pPr>
      <w:keepNext/>
      <w:numPr>
        <w:numId w:val="1"/>
      </w:numPr>
      <w:outlineLvl w:val="0"/>
    </w:pPr>
    <w:rPr>
      <w:rFonts w:ascii="Arial" w:eastAsia="Times New Roman" w:hAnsi="Arial" w:cs="Arial"/>
      <w:b/>
      <w:bCs/>
      <w:szCs w:val="16"/>
    </w:rPr>
  </w:style>
  <w:style w:type="paragraph" w:styleId="Heading2">
    <w:name w:val="heading 2"/>
    <w:basedOn w:val="Normal"/>
    <w:next w:val="Normal"/>
    <w:link w:val="Heading2Char"/>
    <w:qFormat/>
    <w:rsid w:val="00DC40CB"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C40CB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C40CB"/>
    <w:pPr>
      <w:keepNext/>
      <w:numPr>
        <w:ilvl w:val="3"/>
        <w:numId w:val="1"/>
      </w:numPr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DC40CB"/>
    <w:pPr>
      <w:keepNext/>
      <w:numPr>
        <w:ilvl w:val="4"/>
        <w:numId w:val="1"/>
      </w:numPr>
      <w:outlineLvl w:val="4"/>
    </w:pPr>
    <w:rPr>
      <w:rFonts w:ascii="Arial" w:eastAsia="Times New Roman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C40CB"/>
    <w:pPr>
      <w:keepNext/>
      <w:numPr>
        <w:ilvl w:val="5"/>
        <w:numId w:val="1"/>
      </w:numPr>
      <w:outlineLvl w:val="5"/>
    </w:pPr>
    <w:rPr>
      <w:rFonts w:ascii="Arial" w:eastAsia="Times New Roman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C40CB"/>
    <w:pPr>
      <w:keepNext/>
      <w:numPr>
        <w:ilvl w:val="6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eastAsia="Times New Roman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C40CB"/>
    <w:pPr>
      <w:keepNext/>
      <w:numPr>
        <w:ilvl w:val="7"/>
        <w:numId w:val="1"/>
      </w:numPr>
      <w:jc w:val="center"/>
      <w:outlineLvl w:val="7"/>
    </w:pPr>
    <w:rPr>
      <w:rFonts w:eastAsia="Times New Roman" w:cs="Arial"/>
      <w:b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DC40CB"/>
    <w:pPr>
      <w:keepNext/>
      <w:numPr>
        <w:ilvl w:val="8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eastAsia="Times New Roman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0CB"/>
    <w:rPr>
      <w:rFonts w:eastAsia="Times New Roman"/>
      <w:b/>
      <w:bCs/>
      <w:sz w:val="24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DC40CB"/>
    <w:rPr>
      <w:rFonts w:eastAsia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C40CB"/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C40CB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DC40CB"/>
    <w:rPr>
      <w:rFonts w:eastAsia="Times New Roman"/>
      <w:i/>
      <w:iCs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C40CB"/>
    <w:rPr>
      <w:rFonts w:eastAsia="Times New Roman"/>
      <w:b/>
      <w:bCs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DC40CB"/>
    <w:rPr>
      <w:rFonts w:eastAsia="Times New Roman"/>
      <w:b/>
      <w:bCs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C40CB"/>
    <w:rPr>
      <w:rFonts w:ascii="Times New Roman" w:eastAsia="Times New Roman" w:hAnsi="Times New Roman"/>
      <w:b/>
      <w:i/>
      <w:iCs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C40CB"/>
    <w:rPr>
      <w:rFonts w:ascii="Times New Roman" w:eastAsia="Times New Roman" w:hAnsi="Times New Roman"/>
      <w:b/>
      <w:bCs/>
      <w:sz w:val="24"/>
      <w:lang w:val="en-AU"/>
    </w:rPr>
  </w:style>
  <w:style w:type="paragraph" w:styleId="BodyText">
    <w:name w:val="Body Text"/>
    <w:basedOn w:val="Normal"/>
    <w:link w:val="BodyTextChar"/>
    <w:rsid w:val="00DC40CB"/>
    <w:pPr>
      <w:spacing w:line="240" w:lineRule="auto"/>
      <w:jc w:val="left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C40CB"/>
    <w:rPr>
      <w:rFonts w:eastAsia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1B01"/>
    <w:pPr>
      <w:spacing w:line="240" w:lineRule="auto"/>
      <w:ind w:left="720"/>
      <w:contextualSpacing/>
      <w:jc w:val="left"/>
    </w:pPr>
    <w:rPr>
      <w:rFonts w:eastAsia="Times New Roman" w:cs="Times New Roman"/>
    </w:rPr>
  </w:style>
  <w:style w:type="table" w:styleId="TableGrid">
    <w:name w:val="Table Grid"/>
    <w:basedOn w:val="TableNormal"/>
    <w:rsid w:val="0094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54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445"/>
    <w:rPr>
      <w:rFonts w:ascii="Times New Roman" w:eastAsiaTheme="minorEastAsia" w:hAnsi="Times New Roman" w:cstheme="min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9F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F5CD5"/>
  </w:style>
  <w:style w:type="character" w:styleId="Strong">
    <w:name w:val="Strong"/>
    <w:basedOn w:val="DefaultParagraphFont"/>
    <w:uiPriority w:val="22"/>
    <w:qFormat/>
    <w:rsid w:val="00EF5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BA"/>
    <w:rPr>
      <w:color w:val="800080" w:themeColor="followedHyperlink"/>
      <w:u w:val="single"/>
    </w:rPr>
  </w:style>
  <w:style w:type="paragraph" w:customStyle="1" w:styleId="Default">
    <w:name w:val="Default"/>
    <w:rsid w:val="00920DB1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92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8A3B-B3A0-438E-9227-AB8ECBA3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57CFC4CF.dotm</Template>
  <TotalTime>31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User;Remco Baars</dc:creator>
  <cp:lastModifiedBy>alexm</cp:lastModifiedBy>
  <cp:revision>7</cp:revision>
  <cp:lastPrinted>2013-09-09T21:40:00Z</cp:lastPrinted>
  <dcterms:created xsi:type="dcterms:W3CDTF">2013-09-02T22:04:00Z</dcterms:created>
  <dcterms:modified xsi:type="dcterms:W3CDTF">2013-09-09T21:49:00Z</dcterms:modified>
</cp:coreProperties>
</file>