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6" w:rsidRPr="00E260C1" w:rsidRDefault="00FB74B6" w:rsidP="00FB74B6">
      <w:pPr>
        <w:spacing w:after="120"/>
        <w:outlineLvl w:val="0"/>
        <w:rPr>
          <w:rFonts w:ascii="Arial" w:hAnsi="Arial"/>
          <w:b/>
        </w:rPr>
      </w:pPr>
      <w:r w:rsidRPr="00E260C1">
        <w:rPr>
          <w:rFonts w:ascii="Arial" w:hAnsi="Arial"/>
          <w:b/>
        </w:rPr>
        <w:t>Assessment Schedule – Biology</w:t>
      </w:r>
      <w:r w:rsidR="00C01A6F">
        <w:rPr>
          <w:rFonts w:ascii="Arial" w:hAnsi="Arial"/>
          <w:b/>
        </w:rPr>
        <w:t xml:space="preserve"> 2.7</w:t>
      </w:r>
      <w:r w:rsidRPr="00E260C1">
        <w:rPr>
          <w:rFonts w:ascii="Arial" w:hAnsi="Arial"/>
          <w:b/>
        </w:rPr>
        <w:t xml:space="preserve">: </w:t>
      </w:r>
      <w:r>
        <w:rPr>
          <w:rFonts w:ascii="Arial" w:hAnsi="Arial"/>
          <w:b/>
        </w:rPr>
        <w:t>Demonstrate understanding of gene expression</w:t>
      </w:r>
      <w:r w:rsidRPr="00E260C1">
        <w:rPr>
          <w:rFonts w:ascii="Arial" w:hAnsi="Arial"/>
          <w:b/>
        </w:rPr>
        <w:t xml:space="preserve"> (</w:t>
      </w:r>
      <w:r w:rsidR="00C01A6F">
        <w:rPr>
          <w:rFonts w:ascii="Arial" w:hAnsi="Arial"/>
          <w:b/>
        </w:rPr>
        <w:t xml:space="preserve">AS </w:t>
      </w:r>
      <w:r>
        <w:rPr>
          <w:rFonts w:ascii="Arial" w:hAnsi="Arial"/>
          <w:b/>
        </w:rPr>
        <w:t>91159</w:t>
      </w:r>
      <w:r w:rsidRPr="00E260C1">
        <w:rPr>
          <w:rFonts w:ascii="Arial" w:hAnsi="Arial"/>
          <w:b/>
        </w:rPr>
        <w: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948"/>
        <w:gridCol w:w="746"/>
        <w:gridCol w:w="1695"/>
        <w:gridCol w:w="2956"/>
        <w:gridCol w:w="426"/>
        <w:gridCol w:w="34"/>
        <w:gridCol w:w="1100"/>
        <w:gridCol w:w="1559"/>
        <w:gridCol w:w="105"/>
        <w:gridCol w:w="1171"/>
        <w:gridCol w:w="1417"/>
        <w:gridCol w:w="388"/>
        <w:gridCol w:w="1000"/>
        <w:gridCol w:w="1305"/>
        <w:gridCol w:w="459"/>
      </w:tblGrid>
      <w:tr w:rsidR="00C01A6F" w:rsidRPr="00652A68" w:rsidTr="009577BD">
        <w:trPr>
          <w:gridAfter w:val="1"/>
          <w:wAfter w:w="459" w:type="dxa"/>
          <w:trHeight w:val="197"/>
        </w:trPr>
        <w:tc>
          <w:tcPr>
            <w:tcW w:w="6771" w:type="dxa"/>
            <w:gridSpan w:val="5"/>
            <w:shd w:val="clear" w:color="auto" w:fill="auto"/>
            <w:vAlign w:val="center"/>
          </w:tcPr>
          <w:p w:rsidR="00C01A6F" w:rsidRPr="00437B75" w:rsidRDefault="00C01A6F" w:rsidP="00C01A6F">
            <w:pPr>
              <w:pStyle w:val="HeadingTable"/>
              <w:suppressAutoHyphens/>
              <w:spacing w:line="288" w:lineRule="auto"/>
              <w:jc w:val="left"/>
              <w:rPr>
                <w:rFonts w:ascii="Times New Roman" w:hAnsi="Times New Roman"/>
              </w:rPr>
            </w:pPr>
            <w:r w:rsidRPr="00437B75">
              <w:rPr>
                <w:rFonts w:ascii="Times New Roman" w:hAnsi="Times New Roman"/>
              </w:rPr>
              <w:t>QUESTION ONE - Evidence</w:t>
            </w:r>
          </w:p>
        </w:tc>
        <w:tc>
          <w:tcPr>
            <w:tcW w:w="2693" w:type="dxa"/>
            <w:gridSpan w:val="3"/>
            <w:shd w:val="clear" w:color="auto" w:fill="auto"/>
            <w:vAlign w:val="center"/>
          </w:tcPr>
          <w:p w:rsidR="00C01A6F" w:rsidRPr="00437B75" w:rsidRDefault="00C01A6F" w:rsidP="00C01A6F">
            <w:pPr>
              <w:pStyle w:val="HeadingTable"/>
              <w:suppressAutoHyphens/>
              <w:spacing w:line="288" w:lineRule="auto"/>
              <w:jc w:val="left"/>
              <w:rPr>
                <w:rFonts w:ascii="Times New Roman" w:hAnsi="Times New Roman"/>
                <w:szCs w:val="18"/>
              </w:rPr>
            </w:pPr>
            <w:r w:rsidRPr="00437B75">
              <w:rPr>
                <w:rFonts w:ascii="Times New Roman" w:hAnsi="Times New Roman"/>
                <w:szCs w:val="18"/>
              </w:rPr>
              <w:t>Achievement</w:t>
            </w:r>
          </w:p>
        </w:tc>
        <w:tc>
          <w:tcPr>
            <w:tcW w:w="2693" w:type="dxa"/>
            <w:gridSpan w:val="3"/>
            <w:shd w:val="clear" w:color="auto" w:fill="auto"/>
            <w:vAlign w:val="center"/>
          </w:tcPr>
          <w:p w:rsidR="00C01A6F" w:rsidRPr="00437B75" w:rsidRDefault="00C01A6F" w:rsidP="00C01A6F">
            <w:pPr>
              <w:pStyle w:val="HeadingTable"/>
              <w:suppressAutoHyphens/>
              <w:spacing w:line="288" w:lineRule="auto"/>
              <w:jc w:val="left"/>
              <w:rPr>
                <w:rFonts w:ascii="Times New Roman" w:hAnsi="Times New Roman"/>
                <w:szCs w:val="18"/>
              </w:rPr>
            </w:pPr>
            <w:r w:rsidRPr="00437B75">
              <w:rPr>
                <w:rFonts w:ascii="Times New Roman" w:hAnsi="Times New Roman"/>
                <w:szCs w:val="18"/>
              </w:rPr>
              <w:t>Merit</w:t>
            </w:r>
          </w:p>
        </w:tc>
        <w:tc>
          <w:tcPr>
            <w:tcW w:w="2693" w:type="dxa"/>
            <w:gridSpan w:val="3"/>
            <w:shd w:val="clear" w:color="auto" w:fill="auto"/>
            <w:vAlign w:val="center"/>
          </w:tcPr>
          <w:p w:rsidR="00C01A6F" w:rsidRPr="00437B75" w:rsidRDefault="00C01A6F" w:rsidP="00C01A6F">
            <w:pPr>
              <w:pStyle w:val="HeadingTable"/>
              <w:suppressAutoHyphens/>
              <w:spacing w:line="288" w:lineRule="auto"/>
              <w:jc w:val="left"/>
              <w:rPr>
                <w:rFonts w:ascii="Times New Roman" w:hAnsi="Times New Roman"/>
                <w:szCs w:val="18"/>
              </w:rPr>
            </w:pPr>
            <w:r w:rsidRPr="00437B75">
              <w:rPr>
                <w:rFonts w:ascii="Times New Roman" w:hAnsi="Times New Roman"/>
                <w:szCs w:val="18"/>
              </w:rPr>
              <w:t>Excellence</w:t>
            </w:r>
          </w:p>
        </w:tc>
      </w:tr>
      <w:tr w:rsidR="009577BD" w:rsidRPr="00652A68" w:rsidTr="009577BD">
        <w:trPr>
          <w:gridAfter w:val="1"/>
          <w:wAfter w:w="459" w:type="dxa"/>
          <w:trHeight w:val="1920"/>
        </w:trPr>
        <w:tc>
          <w:tcPr>
            <w:tcW w:w="6771" w:type="dxa"/>
            <w:gridSpan w:val="5"/>
            <w:shd w:val="clear" w:color="auto" w:fill="auto"/>
          </w:tcPr>
          <w:p w:rsidR="00C01A6F" w:rsidRDefault="00C01A6F" w:rsidP="00AF766D">
            <w:pPr>
              <w:pStyle w:val="TextNormal"/>
              <w:rPr>
                <w:lang w:val="en-AU"/>
              </w:rPr>
            </w:pPr>
            <w:r>
              <w:rPr>
                <w:lang w:val="en-AU"/>
              </w:rPr>
              <w:t>Nucleotides consist of:</w:t>
            </w:r>
          </w:p>
          <w:p w:rsidR="00C01A6F" w:rsidRDefault="00C01A6F" w:rsidP="00E305D2">
            <w:pPr>
              <w:pStyle w:val="TextBulleted"/>
            </w:pPr>
            <w:r>
              <w:t>Phosphate</w:t>
            </w:r>
          </w:p>
          <w:p w:rsidR="00C01A6F" w:rsidRDefault="00C01A6F" w:rsidP="00E305D2">
            <w:pPr>
              <w:pStyle w:val="TextBulleted"/>
            </w:pPr>
            <w:r>
              <w:t xml:space="preserve">Sugar (ribose or </w:t>
            </w:r>
            <w:proofErr w:type="spellStart"/>
            <w:r>
              <w:t>deoxyribose</w:t>
            </w:r>
            <w:proofErr w:type="spellEnd"/>
            <w:r>
              <w:t>)</w:t>
            </w:r>
          </w:p>
          <w:p w:rsidR="00C01A6F" w:rsidRDefault="00C01A6F" w:rsidP="00E305D2">
            <w:pPr>
              <w:pStyle w:val="TextBulleted"/>
            </w:pPr>
            <w:r>
              <w:t>Nitrogenous base (ATGCU)</w:t>
            </w:r>
          </w:p>
          <w:p w:rsidR="00C01A6F" w:rsidRDefault="00C01A6F" w:rsidP="00E305D2">
            <w:pPr>
              <w:pStyle w:val="TextBulleted"/>
              <w:numPr>
                <w:ilvl w:val="0"/>
                <w:numId w:val="0"/>
              </w:numPr>
            </w:pPr>
            <w:r>
              <w:t>Base pairs</w:t>
            </w:r>
            <w:r w:rsidR="00CF5324">
              <w:t xml:space="preserve"> combinations</w:t>
            </w:r>
            <w:r>
              <w:t xml:space="preserve"> </w:t>
            </w:r>
            <w:r w:rsidR="00CF5324">
              <w:t xml:space="preserve">between DNA-RNA </w:t>
            </w:r>
            <w:r w:rsidR="000E05FE">
              <w:t xml:space="preserve">during transcription </w:t>
            </w:r>
            <w:r w:rsidR="00CF5324">
              <w:t xml:space="preserve">are as follows: </w:t>
            </w:r>
            <w:r>
              <w:t>A-</w:t>
            </w:r>
            <w:r w:rsidR="00CF5324">
              <w:t>U,</w:t>
            </w:r>
            <w:r>
              <w:t xml:space="preserve"> C-G</w:t>
            </w:r>
            <w:r w:rsidR="00CF5324">
              <w:t>, G-C and T-A</w:t>
            </w:r>
          </w:p>
          <w:p w:rsidR="00C01A6F" w:rsidRDefault="00C01A6F" w:rsidP="00E305D2">
            <w:pPr>
              <w:pStyle w:val="TextBulleted"/>
              <w:numPr>
                <w:ilvl w:val="0"/>
                <w:numId w:val="0"/>
              </w:numPr>
            </w:pPr>
            <w:r>
              <w:t>Transcription produces a single strand of mRNA which is complementary to the template strand and which carries the same code as the coding strand of DNA with U wherever T was located.</w:t>
            </w:r>
          </w:p>
          <w:p w:rsidR="00C01A6F" w:rsidRDefault="00C01A6F" w:rsidP="00E305D2">
            <w:pPr>
              <w:pStyle w:val="TextBulleted"/>
              <w:numPr>
                <w:ilvl w:val="0"/>
                <w:numId w:val="0"/>
              </w:numPr>
            </w:pPr>
          </w:p>
          <w:p w:rsidR="00C01A6F" w:rsidRPr="00652A68" w:rsidRDefault="00C01A6F" w:rsidP="00E305D2">
            <w:pPr>
              <w:pStyle w:val="TextBulleted"/>
              <w:numPr>
                <w:ilvl w:val="0"/>
                <w:numId w:val="0"/>
              </w:numPr>
            </w:pPr>
            <w:r>
              <w:t>The product of translation is a polypeptide chain made up of amino acids joined by peptide bonds.</w:t>
            </w:r>
          </w:p>
          <w:p w:rsidR="00C01A6F" w:rsidRDefault="00C01A6F" w:rsidP="00AF766D">
            <w:pPr>
              <w:pStyle w:val="TextNormal"/>
            </w:pPr>
            <w:r>
              <w:t xml:space="preserve">DNA triplets determine the order of amino acids, but are transcribed into </w:t>
            </w:r>
            <w:proofErr w:type="spellStart"/>
            <w:r>
              <w:t>codons</w:t>
            </w:r>
            <w:proofErr w:type="spellEnd"/>
            <w:r>
              <w:t xml:space="preserve"> on mRNA and then translated with the help of </w:t>
            </w:r>
            <w:proofErr w:type="spellStart"/>
            <w:r>
              <w:t>anticodons</w:t>
            </w:r>
            <w:proofErr w:type="spellEnd"/>
            <w:r>
              <w:t xml:space="preserve"> on </w:t>
            </w:r>
            <w:proofErr w:type="spellStart"/>
            <w:r>
              <w:t>tRNA</w:t>
            </w:r>
            <w:proofErr w:type="spellEnd"/>
            <w:r>
              <w:t xml:space="preserve">. </w:t>
            </w:r>
          </w:p>
          <w:p w:rsidR="00C01A6F" w:rsidRDefault="00C01A6F" w:rsidP="00AF766D">
            <w:pPr>
              <w:pStyle w:val="TextNormal"/>
            </w:pPr>
            <w:r>
              <w:t xml:space="preserve">The </w:t>
            </w:r>
            <w:r w:rsidRPr="009C0F1F">
              <w:t>ribosome</w:t>
            </w:r>
            <w:r>
              <w:t xml:space="preserve"> is an organelle, which </w:t>
            </w:r>
            <w:r w:rsidRPr="009C0F1F">
              <w:t xml:space="preserve">‘reads’ mRNA </w:t>
            </w:r>
            <w:r>
              <w:t>bases</w:t>
            </w:r>
            <w:r w:rsidRPr="009C0F1F">
              <w:t xml:space="preserve"> </w:t>
            </w:r>
            <w:r>
              <w:t xml:space="preserve">in a code of three bases at a time. This is known as a </w:t>
            </w:r>
            <w:proofErr w:type="spellStart"/>
            <w:r>
              <w:t>codon</w:t>
            </w:r>
            <w:proofErr w:type="spellEnd"/>
            <w:r>
              <w:t>.</w:t>
            </w:r>
          </w:p>
          <w:p w:rsidR="00C01A6F" w:rsidRDefault="00C01A6F" w:rsidP="00AF766D">
            <w:pPr>
              <w:pStyle w:val="TextNormal"/>
            </w:pPr>
            <w:proofErr w:type="spellStart"/>
            <w:proofErr w:type="gramStart"/>
            <w:r w:rsidRPr="009C0F1F">
              <w:t>tRNA</w:t>
            </w:r>
            <w:proofErr w:type="spellEnd"/>
            <w:proofErr w:type="gramEnd"/>
            <w:r w:rsidRPr="009C0F1F">
              <w:t xml:space="preserve"> brings in amino acids</w:t>
            </w:r>
            <w:r>
              <w:t xml:space="preserve"> – there is a different kind of </w:t>
            </w:r>
            <w:proofErr w:type="spellStart"/>
            <w:r>
              <w:t>tRNA</w:t>
            </w:r>
            <w:proofErr w:type="spellEnd"/>
            <w:r>
              <w:t xml:space="preserve"> for each amino acid. </w:t>
            </w:r>
          </w:p>
          <w:p w:rsidR="00C01A6F" w:rsidRDefault="00C01A6F" w:rsidP="00AF766D">
            <w:pPr>
              <w:pStyle w:val="TextNormal"/>
            </w:pPr>
            <w:r>
              <w:t xml:space="preserve">Three unpaired bases on the </w:t>
            </w:r>
            <w:proofErr w:type="spellStart"/>
            <w:r>
              <w:t>tRNA</w:t>
            </w:r>
            <w:proofErr w:type="spellEnd"/>
            <w:r>
              <w:t xml:space="preserve"> are known as an </w:t>
            </w:r>
            <w:proofErr w:type="spellStart"/>
            <w:r>
              <w:t>anticodon</w:t>
            </w:r>
            <w:proofErr w:type="spellEnd"/>
            <w:r>
              <w:t>. They are compl</w:t>
            </w:r>
            <w:r>
              <w:t>e</w:t>
            </w:r>
            <w:r>
              <w:t xml:space="preserve">mentary to a </w:t>
            </w:r>
            <w:proofErr w:type="spellStart"/>
            <w:r>
              <w:t>codon</w:t>
            </w:r>
            <w:proofErr w:type="spellEnd"/>
            <w:r>
              <w:t xml:space="preserve"> on the mRNA. </w:t>
            </w:r>
            <w:proofErr w:type="spellStart"/>
            <w:r>
              <w:t>C</w:t>
            </w:r>
            <w:r w:rsidRPr="009C0F1F">
              <w:t>odon</w:t>
            </w:r>
            <w:r>
              <w:t>-</w:t>
            </w:r>
            <w:r w:rsidRPr="009C0F1F">
              <w:t>anticodon</w:t>
            </w:r>
            <w:proofErr w:type="spellEnd"/>
            <w:r w:rsidRPr="009C0F1F">
              <w:t xml:space="preserve"> ‘matches’ </w:t>
            </w:r>
            <w:r>
              <w:t>combine with base pairing, thus bringing the correct amino acid to the next part of the s</w:t>
            </w:r>
            <w:r>
              <w:t>e</w:t>
            </w:r>
            <w:r>
              <w:t>quence.</w:t>
            </w:r>
          </w:p>
          <w:p w:rsidR="00C01A6F" w:rsidRPr="009C0F1F" w:rsidRDefault="00C01A6F" w:rsidP="00AF766D">
            <w:pPr>
              <w:pStyle w:val="TextNormal"/>
            </w:pPr>
            <w:r>
              <w:t>A s</w:t>
            </w:r>
            <w:r w:rsidRPr="009C0F1F">
              <w:t xml:space="preserve">tart </w:t>
            </w:r>
            <w:proofErr w:type="spellStart"/>
            <w:r w:rsidRPr="009C0F1F">
              <w:t>codon</w:t>
            </w:r>
            <w:proofErr w:type="spellEnd"/>
            <w:r w:rsidRPr="009C0F1F">
              <w:t xml:space="preserve"> initiates </w:t>
            </w:r>
            <w:r>
              <w:t xml:space="preserve">the </w:t>
            </w:r>
            <w:r w:rsidRPr="009C0F1F">
              <w:t>translation.</w:t>
            </w:r>
          </w:p>
          <w:p w:rsidR="00C01A6F" w:rsidRDefault="00C01A6F" w:rsidP="00AF766D">
            <w:pPr>
              <w:pStyle w:val="TextNormal"/>
            </w:pPr>
            <w:r>
              <w:t>P</w:t>
            </w:r>
            <w:r w:rsidRPr="009C0F1F">
              <w:t>eptide bonds form between</w:t>
            </w:r>
            <w:r>
              <w:t xml:space="preserve"> </w:t>
            </w:r>
            <w:r w:rsidRPr="009C0F1F">
              <w:t>amino acids</w:t>
            </w:r>
            <w:r>
              <w:t xml:space="preserve"> building a polypeptide chain.</w:t>
            </w:r>
          </w:p>
          <w:p w:rsidR="00C01A6F" w:rsidRDefault="00C01A6F" w:rsidP="00AF766D">
            <w:pPr>
              <w:pStyle w:val="TextNormal"/>
            </w:pPr>
            <w:r>
              <w:t>A s</w:t>
            </w:r>
            <w:r w:rsidRPr="009C0F1F">
              <w:t xml:space="preserve">top </w:t>
            </w:r>
            <w:proofErr w:type="spellStart"/>
            <w:r w:rsidRPr="009C0F1F">
              <w:t>codon</w:t>
            </w:r>
            <w:proofErr w:type="spellEnd"/>
            <w:r w:rsidRPr="009C0F1F">
              <w:t xml:space="preserve"> ends translation</w:t>
            </w:r>
            <w:r>
              <w:t xml:space="preserve">. </w:t>
            </w:r>
          </w:p>
          <w:p w:rsidR="00C01A6F" w:rsidRPr="008B761E" w:rsidRDefault="00C01A6F" w:rsidP="00936D26">
            <w:pPr>
              <w:pStyle w:val="TextNormal"/>
            </w:pPr>
            <w:r>
              <w:t>The polypeptide chain is released from the ribosome and ‘folds’ into a three-dimensional structure, becoming a functional protein.</w:t>
            </w:r>
          </w:p>
        </w:tc>
        <w:tc>
          <w:tcPr>
            <w:tcW w:w="2693" w:type="dxa"/>
            <w:gridSpan w:val="3"/>
            <w:shd w:val="clear" w:color="auto" w:fill="auto"/>
          </w:tcPr>
          <w:p w:rsidR="00C01A6F" w:rsidRDefault="00C01A6F" w:rsidP="000922AF">
            <w:pPr>
              <w:pStyle w:val="TextBulleted"/>
              <w:numPr>
                <w:ilvl w:val="0"/>
                <w:numId w:val="0"/>
              </w:numPr>
              <w:ind w:left="170" w:hanging="170"/>
            </w:pPr>
            <w:r>
              <w:t>Describes</w:t>
            </w:r>
            <w:r w:rsidR="000922AF">
              <w:t xml:space="preserve"> </w:t>
            </w:r>
          </w:p>
          <w:p w:rsidR="000922AF" w:rsidRDefault="00C01A6F" w:rsidP="000922AF">
            <w:pPr>
              <w:pStyle w:val="TextBulleted"/>
              <w:ind w:left="340"/>
            </w:pPr>
            <w:r>
              <w:t>Nucleotides as a pho</w:t>
            </w:r>
            <w:r>
              <w:t>s</w:t>
            </w:r>
            <w:r>
              <w:t xml:space="preserve">phate, sugar and base with correct RNA and DNA </w:t>
            </w:r>
            <w:r w:rsidR="000922AF">
              <w:t xml:space="preserve">sugars and </w:t>
            </w:r>
            <w:r>
              <w:t>bases</w:t>
            </w:r>
          </w:p>
          <w:p w:rsidR="000922AF" w:rsidRDefault="000922AF" w:rsidP="000922AF">
            <w:pPr>
              <w:pStyle w:val="TextBulleted"/>
              <w:numPr>
                <w:ilvl w:val="0"/>
                <w:numId w:val="0"/>
              </w:numPr>
              <w:ind w:left="340"/>
            </w:pPr>
          </w:p>
          <w:p w:rsidR="000922AF" w:rsidRDefault="00C01A6F" w:rsidP="000922AF">
            <w:pPr>
              <w:pStyle w:val="TextBulleted"/>
              <w:ind w:left="340"/>
            </w:pPr>
            <w:r>
              <w:t>All base pair combin</w:t>
            </w:r>
            <w:r>
              <w:t>a</w:t>
            </w:r>
            <w:r>
              <w:t>tions</w:t>
            </w:r>
            <w:r w:rsidR="000922AF">
              <w:t xml:space="preserve"> given</w:t>
            </w:r>
          </w:p>
          <w:p w:rsidR="000922AF" w:rsidRDefault="000922AF" w:rsidP="000922AF">
            <w:pPr>
              <w:pStyle w:val="ListParagraph"/>
            </w:pPr>
          </w:p>
          <w:p w:rsidR="000922AF" w:rsidRDefault="000922AF" w:rsidP="000922AF">
            <w:pPr>
              <w:pStyle w:val="TextBulleted"/>
              <w:ind w:left="340"/>
            </w:pPr>
            <w:r>
              <w:t>I</w:t>
            </w:r>
            <w:r w:rsidR="00C01A6F">
              <w:t>dentifies the mRNA as the product of transcri</w:t>
            </w:r>
            <w:r w:rsidR="00C01A6F">
              <w:t>p</w:t>
            </w:r>
            <w:r w:rsidR="00C01A6F">
              <w:t>tion</w:t>
            </w:r>
          </w:p>
          <w:p w:rsidR="000922AF" w:rsidRDefault="000922AF" w:rsidP="000922AF">
            <w:pPr>
              <w:pStyle w:val="ListParagraph"/>
            </w:pPr>
          </w:p>
          <w:p w:rsidR="000922AF" w:rsidRDefault="00C01A6F" w:rsidP="000922AF">
            <w:pPr>
              <w:pStyle w:val="TextBulleted"/>
              <w:ind w:left="340"/>
            </w:pPr>
            <w:r>
              <w:t>Identifies one polypeptide chain/protein as the pro</w:t>
            </w:r>
            <w:r>
              <w:t>d</w:t>
            </w:r>
            <w:r>
              <w:t>uct of translation</w:t>
            </w:r>
          </w:p>
          <w:p w:rsidR="000922AF" w:rsidRDefault="000922AF" w:rsidP="000922AF">
            <w:pPr>
              <w:pStyle w:val="ListParagraph"/>
            </w:pPr>
          </w:p>
          <w:p w:rsidR="00C01A6F" w:rsidRDefault="00C01A6F" w:rsidP="000922AF">
            <w:pPr>
              <w:pStyle w:val="TextBulleted"/>
              <w:ind w:left="340"/>
            </w:pPr>
            <w:r>
              <w:t xml:space="preserve">Describes two of: triplets, </w:t>
            </w:r>
            <w:proofErr w:type="spellStart"/>
            <w:r>
              <w:t>codons</w:t>
            </w:r>
            <w:proofErr w:type="spellEnd"/>
            <w:r>
              <w:t xml:space="preserve"> and anti-</w:t>
            </w:r>
            <w:proofErr w:type="spellStart"/>
            <w:r>
              <w:t>codons</w:t>
            </w:r>
            <w:proofErr w:type="spellEnd"/>
            <w:r>
              <w:t xml:space="preserve"> with their correct function </w:t>
            </w:r>
          </w:p>
          <w:p w:rsidR="00C01A6F" w:rsidRPr="00BE414E" w:rsidRDefault="00C01A6F" w:rsidP="00C01A6F">
            <w:pPr>
              <w:pStyle w:val="TextBulleted"/>
              <w:numPr>
                <w:ilvl w:val="0"/>
                <w:numId w:val="0"/>
              </w:numPr>
              <w:ind w:left="340"/>
            </w:pPr>
          </w:p>
        </w:tc>
        <w:tc>
          <w:tcPr>
            <w:tcW w:w="2693" w:type="dxa"/>
            <w:gridSpan w:val="3"/>
            <w:shd w:val="clear" w:color="auto" w:fill="auto"/>
          </w:tcPr>
          <w:p w:rsidR="00C01A6F" w:rsidRDefault="00C01A6F" w:rsidP="00E305D2">
            <w:pPr>
              <w:pStyle w:val="TextBulleted"/>
            </w:pPr>
            <w:r>
              <w:t>Explains relationship</w:t>
            </w:r>
            <w:r w:rsidR="009577BD">
              <w:t xml:space="preserve"> </w:t>
            </w:r>
            <w:r w:rsidR="00065BCA">
              <w:t>of</w:t>
            </w:r>
            <w:r>
              <w:t xml:space="preserve"> the coding strand of DNA to the mRNA</w:t>
            </w:r>
            <w:r w:rsidR="009577BD">
              <w:t>. It is the same s</w:t>
            </w:r>
            <w:r w:rsidR="009577BD">
              <w:t>e</w:t>
            </w:r>
            <w:r w:rsidR="009577BD">
              <w:t>quence of bases, but T has been replaced with U and all nucleotides are RNA instead of DNA in the mRNA.</w:t>
            </w:r>
          </w:p>
          <w:p w:rsidR="009577BD" w:rsidRDefault="009577BD" w:rsidP="009577BD">
            <w:pPr>
              <w:pStyle w:val="TextBulleted"/>
              <w:numPr>
                <w:ilvl w:val="0"/>
                <w:numId w:val="0"/>
              </w:numPr>
              <w:ind w:left="170"/>
            </w:pPr>
          </w:p>
          <w:p w:rsidR="00C01A6F" w:rsidRDefault="00C01A6F" w:rsidP="00065BCA">
            <w:pPr>
              <w:pStyle w:val="TextBulleted"/>
            </w:pPr>
            <w:r>
              <w:t>Explains the relationship between the non-coding strand and the mRNA</w:t>
            </w:r>
            <w:r w:rsidR="009577BD">
              <w:t>. It serves as the template for transcription and is co</w:t>
            </w:r>
            <w:r w:rsidR="009577BD">
              <w:t>m</w:t>
            </w:r>
            <w:r w:rsidR="009577BD">
              <w:t>plementary to the mRNA</w:t>
            </w:r>
          </w:p>
          <w:p w:rsidR="00065BCA" w:rsidRDefault="00065BCA" w:rsidP="00065BCA">
            <w:pPr>
              <w:pStyle w:val="TextBulleted"/>
              <w:numPr>
                <w:ilvl w:val="0"/>
                <w:numId w:val="0"/>
              </w:numPr>
            </w:pPr>
          </w:p>
          <w:p w:rsidR="00C01A6F" w:rsidRDefault="00C01A6F" w:rsidP="00A63491">
            <w:pPr>
              <w:pStyle w:val="TextBulleted"/>
            </w:pPr>
            <w:r>
              <w:t xml:space="preserve">Explains the relationship between mRNA </w:t>
            </w:r>
            <w:proofErr w:type="spellStart"/>
            <w:r>
              <w:t>codons</w:t>
            </w:r>
            <w:proofErr w:type="spellEnd"/>
            <w:r>
              <w:t xml:space="preserve"> and </w:t>
            </w:r>
            <w:proofErr w:type="spellStart"/>
            <w:r w:rsidRPr="00A63491">
              <w:t>tRNA</w:t>
            </w:r>
            <w:proofErr w:type="spellEnd"/>
            <w:r w:rsidRPr="00A63491">
              <w:t xml:space="preserve"> </w:t>
            </w:r>
            <w:r>
              <w:t>anti-</w:t>
            </w:r>
            <w:proofErr w:type="spellStart"/>
            <w:r>
              <w:t>codons</w:t>
            </w:r>
            <w:proofErr w:type="spellEnd"/>
            <w:r>
              <w:t xml:space="preserve"> with r</w:t>
            </w:r>
            <w:r>
              <w:t>e</w:t>
            </w:r>
            <w:r>
              <w:t>spect to translation</w:t>
            </w:r>
          </w:p>
          <w:p w:rsidR="00065BCA" w:rsidRDefault="00065BCA" w:rsidP="00065BCA">
            <w:pPr>
              <w:pStyle w:val="TextBulleted"/>
              <w:numPr>
                <w:ilvl w:val="0"/>
                <w:numId w:val="0"/>
              </w:numPr>
              <w:ind w:left="170"/>
            </w:pPr>
          </w:p>
          <w:p w:rsidR="00C01A6F" w:rsidRPr="00E305D2" w:rsidRDefault="00C01A6F" w:rsidP="00065BCA">
            <w:pPr>
              <w:pStyle w:val="TextBulleted"/>
            </w:pPr>
            <w:r>
              <w:t xml:space="preserve">Explains the relationship between </w:t>
            </w:r>
            <w:proofErr w:type="spellStart"/>
            <w:r w:rsidRPr="00A63491">
              <w:t>tRNA</w:t>
            </w:r>
            <w:proofErr w:type="spellEnd"/>
            <w:r w:rsidRPr="00A63491">
              <w:t xml:space="preserve"> and amino acids</w:t>
            </w:r>
            <w:r>
              <w:t xml:space="preserve"> and how this relatio</w:t>
            </w:r>
            <w:r>
              <w:t>n</w:t>
            </w:r>
            <w:r w:rsidR="00065BCA">
              <w:t>ship works.</w:t>
            </w:r>
          </w:p>
        </w:tc>
        <w:tc>
          <w:tcPr>
            <w:tcW w:w="2693" w:type="dxa"/>
            <w:gridSpan w:val="3"/>
            <w:shd w:val="clear" w:color="auto" w:fill="auto"/>
          </w:tcPr>
          <w:p w:rsidR="00C01A6F" w:rsidRDefault="00C01A6F" w:rsidP="002A2AA1">
            <w:pPr>
              <w:pStyle w:val="TextNormal"/>
              <w:numPr>
                <w:ilvl w:val="0"/>
                <w:numId w:val="45"/>
              </w:numPr>
              <w:rPr>
                <w:lang w:val="en-AU"/>
              </w:rPr>
            </w:pPr>
            <w:r>
              <w:rPr>
                <w:lang w:val="en-AU"/>
              </w:rPr>
              <w:t>Full discussion of protein synthesis outlining the r</w:t>
            </w:r>
            <w:r>
              <w:rPr>
                <w:lang w:val="en-AU"/>
              </w:rPr>
              <w:t>e</w:t>
            </w:r>
            <w:r>
              <w:rPr>
                <w:lang w:val="en-AU"/>
              </w:rPr>
              <w:t>lationship between tri</w:t>
            </w:r>
            <w:r>
              <w:rPr>
                <w:lang w:val="en-AU"/>
              </w:rPr>
              <w:t>p</w:t>
            </w:r>
            <w:r>
              <w:rPr>
                <w:lang w:val="en-AU"/>
              </w:rPr>
              <w:t xml:space="preserve">lets, </w:t>
            </w:r>
            <w:proofErr w:type="spellStart"/>
            <w:r>
              <w:rPr>
                <w:lang w:val="en-AU"/>
              </w:rPr>
              <w:t>codons</w:t>
            </w:r>
            <w:proofErr w:type="spellEnd"/>
            <w:r>
              <w:rPr>
                <w:lang w:val="en-AU"/>
              </w:rPr>
              <w:t>, ant-</w:t>
            </w:r>
            <w:proofErr w:type="spellStart"/>
            <w:r>
              <w:rPr>
                <w:lang w:val="en-AU"/>
              </w:rPr>
              <w:t>codons</w:t>
            </w:r>
            <w:proofErr w:type="spellEnd"/>
            <w:r>
              <w:rPr>
                <w:lang w:val="en-AU"/>
              </w:rPr>
              <w:t xml:space="preserve"> and the polype</w:t>
            </w:r>
            <w:r>
              <w:rPr>
                <w:lang w:val="en-AU"/>
              </w:rPr>
              <w:t>p</w:t>
            </w:r>
            <w:r>
              <w:rPr>
                <w:lang w:val="en-AU"/>
              </w:rPr>
              <w:t>tide/protein produced.</w:t>
            </w:r>
          </w:p>
          <w:p w:rsidR="00C01A6F" w:rsidRDefault="00C01A6F" w:rsidP="002A2AA1">
            <w:pPr>
              <w:pStyle w:val="TextNormal"/>
              <w:ind w:left="360"/>
              <w:rPr>
                <w:lang w:val="en-AU"/>
              </w:rPr>
            </w:pPr>
          </w:p>
          <w:p w:rsidR="00C01A6F" w:rsidRDefault="00C01A6F" w:rsidP="002A2AA1">
            <w:pPr>
              <w:pStyle w:val="TextNormal"/>
              <w:numPr>
                <w:ilvl w:val="0"/>
                <w:numId w:val="45"/>
              </w:numPr>
              <w:rPr>
                <w:lang w:val="en-AU"/>
              </w:rPr>
            </w:pPr>
            <w:r>
              <w:rPr>
                <w:lang w:val="en-AU"/>
              </w:rPr>
              <w:t xml:space="preserve">Discussion includes role of start and stop </w:t>
            </w:r>
            <w:proofErr w:type="spellStart"/>
            <w:r>
              <w:rPr>
                <w:lang w:val="en-AU"/>
              </w:rPr>
              <w:t>codons</w:t>
            </w:r>
            <w:proofErr w:type="spellEnd"/>
            <w:r>
              <w:rPr>
                <w:lang w:val="en-AU"/>
              </w:rPr>
              <w:t xml:space="preserve"> with respect to amino acid sequence/length of pol</w:t>
            </w:r>
            <w:r>
              <w:rPr>
                <w:lang w:val="en-AU"/>
              </w:rPr>
              <w:t>y</w:t>
            </w:r>
            <w:r>
              <w:rPr>
                <w:lang w:val="en-AU"/>
              </w:rPr>
              <w:t xml:space="preserve">peptide chain/protein </w:t>
            </w:r>
            <w:r w:rsidRPr="00936D26">
              <w:rPr>
                <w:b/>
                <w:lang w:val="en-AU"/>
              </w:rPr>
              <w:t>AND</w:t>
            </w:r>
            <w:r>
              <w:rPr>
                <w:lang w:val="en-AU"/>
              </w:rPr>
              <w:t xml:space="preserve"> the structure of the product.</w:t>
            </w:r>
          </w:p>
          <w:p w:rsidR="00C01A6F" w:rsidRPr="00652A68" w:rsidRDefault="00C01A6F" w:rsidP="00FB74B6">
            <w:pPr>
              <w:pStyle w:val="TextNormal"/>
              <w:rPr>
                <w:lang w:val="en-AU"/>
              </w:rPr>
            </w:pPr>
          </w:p>
        </w:tc>
      </w:tr>
      <w:tr w:rsidR="009577BD" w:rsidRPr="00B324C9" w:rsidTr="0095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59" w:type="dxa"/>
          <w:cantSplit/>
          <w:trHeight w:val="162"/>
        </w:trPr>
        <w:tc>
          <w:tcPr>
            <w:tcW w:w="1694"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w:t>
            </w:r>
            <w:r w:rsidRPr="00B324C9">
              <w:rPr>
                <w:sz w:val="20"/>
                <w:szCs w:val="20"/>
                <w:lang w:val="en-US"/>
              </w:rPr>
              <w:t>Ø</w:t>
            </w:r>
          </w:p>
        </w:tc>
        <w:tc>
          <w:tcPr>
            <w:tcW w:w="1695"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N1</w:t>
            </w:r>
          </w:p>
        </w:tc>
        <w:tc>
          <w:tcPr>
            <w:tcW w:w="2956"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N2</w:t>
            </w:r>
          </w:p>
        </w:tc>
        <w:tc>
          <w:tcPr>
            <w:tcW w:w="1560" w:type="dxa"/>
            <w:gridSpan w:val="3"/>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A3</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A4</w:t>
            </w:r>
          </w:p>
        </w:tc>
        <w:tc>
          <w:tcPr>
            <w:tcW w:w="1276"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M5</w:t>
            </w:r>
          </w:p>
        </w:tc>
        <w:tc>
          <w:tcPr>
            <w:tcW w:w="1417"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M6</w:t>
            </w:r>
          </w:p>
        </w:tc>
        <w:tc>
          <w:tcPr>
            <w:tcW w:w="1388"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E7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B74B6" w:rsidRPr="00B324C9" w:rsidRDefault="00FB74B6" w:rsidP="00FB74B6">
            <w:pPr>
              <w:jc w:val="center"/>
              <w:rPr>
                <w:sz w:val="20"/>
                <w:szCs w:val="20"/>
              </w:rPr>
            </w:pPr>
            <w:r w:rsidRPr="00B324C9">
              <w:rPr>
                <w:sz w:val="20"/>
                <w:szCs w:val="20"/>
              </w:rPr>
              <w:t>E8</w:t>
            </w:r>
          </w:p>
        </w:tc>
      </w:tr>
      <w:tr w:rsidR="009577BD" w:rsidRPr="00B324C9" w:rsidTr="0095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59" w:type="dxa"/>
          <w:cantSplit/>
        </w:trPr>
        <w:tc>
          <w:tcPr>
            <w:tcW w:w="1694"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No response or no relevant evidence.</w:t>
            </w:r>
          </w:p>
        </w:tc>
        <w:tc>
          <w:tcPr>
            <w:tcW w:w="1695" w:type="dxa"/>
            <w:tcBorders>
              <w:top w:val="single" w:sz="4" w:space="0" w:color="000000"/>
              <w:left w:val="single" w:sz="4" w:space="0" w:color="000000"/>
              <w:bottom w:val="single" w:sz="4" w:space="0" w:color="000000"/>
            </w:tcBorders>
            <w:shd w:val="clear" w:color="auto" w:fill="auto"/>
          </w:tcPr>
          <w:p w:rsidR="00C01A6F" w:rsidRDefault="00FB74B6" w:rsidP="00FB74B6">
            <w:pPr>
              <w:jc w:val="center"/>
              <w:rPr>
                <w:sz w:val="20"/>
                <w:szCs w:val="20"/>
              </w:rPr>
            </w:pPr>
            <w:r>
              <w:rPr>
                <w:sz w:val="20"/>
                <w:szCs w:val="20"/>
              </w:rPr>
              <w:t xml:space="preserve">Provides any ONE statement from </w:t>
            </w:r>
          </w:p>
          <w:p w:rsidR="00FB74B6" w:rsidRPr="00B324C9" w:rsidRDefault="00FB74B6" w:rsidP="00FB74B6">
            <w:pPr>
              <w:jc w:val="center"/>
              <w:rPr>
                <w:sz w:val="20"/>
                <w:szCs w:val="20"/>
              </w:rPr>
            </w:pPr>
            <w:r>
              <w:rPr>
                <w:sz w:val="20"/>
                <w:szCs w:val="20"/>
              </w:rPr>
              <w:t>Achievement.</w:t>
            </w:r>
          </w:p>
        </w:tc>
        <w:tc>
          <w:tcPr>
            <w:tcW w:w="2956" w:type="dxa"/>
            <w:tcBorders>
              <w:top w:val="single" w:sz="4" w:space="0" w:color="000000"/>
              <w:left w:val="single" w:sz="4" w:space="0" w:color="000000"/>
              <w:bottom w:val="single" w:sz="4" w:space="0" w:color="000000"/>
            </w:tcBorders>
            <w:shd w:val="clear" w:color="auto" w:fill="auto"/>
          </w:tcPr>
          <w:p w:rsidR="00C01A6F" w:rsidRDefault="00FB74B6" w:rsidP="00FB74B6">
            <w:pPr>
              <w:jc w:val="center"/>
              <w:rPr>
                <w:sz w:val="20"/>
                <w:szCs w:val="20"/>
              </w:rPr>
            </w:pPr>
            <w:r>
              <w:rPr>
                <w:sz w:val="20"/>
                <w:szCs w:val="20"/>
              </w:rPr>
              <w:t xml:space="preserve">Provides any TWO statements from </w:t>
            </w:r>
          </w:p>
          <w:p w:rsidR="00FB74B6" w:rsidRPr="00B324C9" w:rsidRDefault="00FB74B6" w:rsidP="00FB74B6">
            <w:pPr>
              <w:jc w:val="center"/>
              <w:rPr>
                <w:sz w:val="20"/>
                <w:szCs w:val="20"/>
              </w:rPr>
            </w:pPr>
            <w:r>
              <w:rPr>
                <w:sz w:val="20"/>
                <w:szCs w:val="20"/>
              </w:rPr>
              <w:t>Achievement.</w:t>
            </w:r>
          </w:p>
        </w:tc>
        <w:tc>
          <w:tcPr>
            <w:tcW w:w="1560" w:type="dxa"/>
            <w:gridSpan w:val="3"/>
            <w:tcBorders>
              <w:top w:val="single" w:sz="4" w:space="0" w:color="000000"/>
              <w:left w:val="single" w:sz="4" w:space="0" w:color="000000"/>
              <w:bottom w:val="single" w:sz="4" w:space="0" w:color="000000"/>
            </w:tcBorders>
            <w:shd w:val="clear" w:color="auto" w:fill="auto"/>
          </w:tcPr>
          <w:p w:rsidR="00C01A6F" w:rsidRDefault="00FB74B6" w:rsidP="00FB74B6">
            <w:pPr>
              <w:jc w:val="center"/>
              <w:rPr>
                <w:sz w:val="20"/>
                <w:szCs w:val="20"/>
              </w:rPr>
            </w:pPr>
            <w:r>
              <w:rPr>
                <w:sz w:val="20"/>
                <w:szCs w:val="20"/>
              </w:rPr>
              <w:t xml:space="preserve">Provides any THREE </w:t>
            </w:r>
          </w:p>
          <w:p w:rsidR="00FB74B6" w:rsidRPr="00B324C9" w:rsidRDefault="00FB74B6" w:rsidP="00FB74B6">
            <w:pPr>
              <w:jc w:val="center"/>
              <w:rPr>
                <w:sz w:val="20"/>
                <w:szCs w:val="20"/>
              </w:rPr>
            </w:pPr>
            <w:proofErr w:type="gramStart"/>
            <w:r>
              <w:rPr>
                <w:sz w:val="20"/>
                <w:szCs w:val="20"/>
              </w:rPr>
              <w:t>statements</w:t>
            </w:r>
            <w:proofErr w:type="gramEnd"/>
            <w:r>
              <w:rPr>
                <w:sz w:val="20"/>
                <w:szCs w:val="20"/>
              </w:rPr>
              <w:t xml:space="preserve"> from Achievement.</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FOUR stat</w:t>
            </w:r>
            <w:r>
              <w:rPr>
                <w:sz w:val="20"/>
                <w:szCs w:val="20"/>
              </w:rPr>
              <w:t>e</w:t>
            </w:r>
            <w:r>
              <w:rPr>
                <w:sz w:val="20"/>
                <w:szCs w:val="20"/>
              </w:rPr>
              <w:t>ments from Achievement.</w:t>
            </w:r>
          </w:p>
        </w:tc>
        <w:tc>
          <w:tcPr>
            <w:tcW w:w="1276"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TWO stat</w:t>
            </w:r>
            <w:r>
              <w:rPr>
                <w:sz w:val="20"/>
                <w:szCs w:val="20"/>
              </w:rPr>
              <w:t>e</w:t>
            </w:r>
            <w:r>
              <w:rPr>
                <w:sz w:val="20"/>
                <w:szCs w:val="20"/>
              </w:rPr>
              <w:t>ments from Merit.</w:t>
            </w:r>
          </w:p>
        </w:tc>
        <w:tc>
          <w:tcPr>
            <w:tcW w:w="1417" w:type="dxa"/>
            <w:tcBorders>
              <w:top w:val="single" w:sz="4" w:space="0" w:color="000000"/>
              <w:left w:val="single" w:sz="4" w:space="0" w:color="000000"/>
              <w:bottom w:val="single" w:sz="4" w:space="0" w:color="000000"/>
            </w:tcBorders>
            <w:shd w:val="clear" w:color="auto" w:fill="auto"/>
          </w:tcPr>
          <w:p w:rsidR="00FB74B6" w:rsidRPr="00B324C9" w:rsidRDefault="00437B75" w:rsidP="00FB74B6">
            <w:pPr>
              <w:jc w:val="center"/>
              <w:rPr>
                <w:sz w:val="20"/>
                <w:szCs w:val="20"/>
              </w:rPr>
            </w:pPr>
            <w:proofErr w:type="gramStart"/>
            <w:r>
              <w:rPr>
                <w:sz w:val="20"/>
                <w:szCs w:val="20"/>
              </w:rPr>
              <w:t xml:space="preserve">Provides </w:t>
            </w:r>
            <w:r w:rsidR="00FB74B6">
              <w:rPr>
                <w:sz w:val="20"/>
                <w:szCs w:val="20"/>
              </w:rPr>
              <w:t xml:space="preserve"> THREE</w:t>
            </w:r>
            <w:proofErr w:type="gramEnd"/>
            <w:r w:rsidR="00FB74B6">
              <w:rPr>
                <w:sz w:val="20"/>
                <w:szCs w:val="20"/>
              </w:rPr>
              <w:t xml:space="preserve"> statements from Merit.</w:t>
            </w:r>
          </w:p>
        </w:tc>
        <w:tc>
          <w:tcPr>
            <w:tcW w:w="1388" w:type="dxa"/>
            <w:gridSpan w:val="2"/>
            <w:tcBorders>
              <w:top w:val="single" w:sz="4" w:space="0" w:color="000000"/>
              <w:left w:val="single" w:sz="4" w:space="0" w:color="000000"/>
              <w:bottom w:val="single" w:sz="4" w:space="0" w:color="000000"/>
            </w:tcBorders>
            <w:shd w:val="clear" w:color="auto" w:fill="auto"/>
          </w:tcPr>
          <w:p w:rsidR="00C01A6F" w:rsidRDefault="00FB74B6" w:rsidP="00FB74B6">
            <w:pPr>
              <w:jc w:val="center"/>
              <w:rPr>
                <w:sz w:val="20"/>
                <w:szCs w:val="20"/>
              </w:rPr>
            </w:pPr>
            <w:r>
              <w:rPr>
                <w:sz w:val="20"/>
                <w:szCs w:val="20"/>
              </w:rPr>
              <w:t xml:space="preserve">Provides </w:t>
            </w:r>
            <w:r w:rsidR="00936D26">
              <w:rPr>
                <w:sz w:val="20"/>
                <w:szCs w:val="20"/>
              </w:rPr>
              <w:t>one point</w:t>
            </w:r>
            <w:r>
              <w:rPr>
                <w:sz w:val="20"/>
                <w:szCs w:val="20"/>
              </w:rPr>
              <w:t xml:space="preserve"> for </w:t>
            </w:r>
          </w:p>
          <w:p w:rsidR="00FB74B6" w:rsidRDefault="00FB74B6" w:rsidP="00FB74B6">
            <w:pPr>
              <w:jc w:val="center"/>
              <w:rPr>
                <w:sz w:val="20"/>
                <w:szCs w:val="20"/>
              </w:rPr>
            </w:pPr>
            <w:r>
              <w:rPr>
                <w:sz w:val="20"/>
                <w:szCs w:val="20"/>
              </w:rPr>
              <w:t>Excellence.</w:t>
            </w:r>
          </w:p>
          <w:p w:rsidR="00FB74B6" w:rsidRPr="00B324C9" w:rsidRDefault="00FB74B6" w:rsidP="00FB74B6">
            <w:pPr>
              <w:jc w:val="center"/>
              <w:rPr>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C01A6F" w:rsidRDefault="00FB74B6" w:rsidP="00936D26">
            <w:pPr>
              <w:jc w:val="center"/>
              <w:rPr>
                <w:sz w:val="20"/>
                <w:szCs w:val="20"/>
              </w:rPr>
            </w:pPr>
            <w:r>
              <w:rPr>
                <w:sz w:val="20"/>
                <w:szCs w:val="20"/>
              </w:rPr>
              <w:t xml:space="preserve">Provides </w:t>
            </w:r>
            <w:r w:rsidR="00936D26">
              <w:rPr>
                <w:sz w:val="20"/>
                <w:szCs w:val="20"/>
              </w:rPr>
              <w:t>both points</w:t>
            </w:r>
            <w:r>
              <w:rPr>
                <w:sz w:val="20"/>
                <w:szCs w:val="20"/>
              </w:rPr>
              <w:t xml:space="preserve"> for </w:t>
            </w:r>
          </w:p>
          <w:p w:rsidR="00FB74B6" w:rsidRPr="00B324C9" w:rsidRDefault="00FB74B6" w:rsidP="00936D26">
            <w:pPr>
              <w:jc w:val="center"/>
              <w:rPr>
                <w:sz w:val="20"/>
                <w:szCs w:val="20"/>
              </w:rPr>
            </w:pPr>
            <w:r>
              <w:rPr>
                <w:sz w:val="20"/>
                <w:szCs w:val="20"/>
              </w:rPr>
              <w:t xml:space="preserve">Excellence </w:t>
            </w:r>
          </w:p>
        </w:tc>
      </w:tr>
      <w:tr w:rsidR="00FB74B6" w:rsidRPr="00652A68" w:rsidTr="009577BD">
        <w:trPr>
          <w:trHeight w:val="344"/>
        </w:trPr>
        <w:tc>
          <w:tcPr>
            <w:tcW w:w="948" w:type="dxa"/>
            <w:shd w:val="clear" w:color="auto" w:fill="auto"/>
            <w:vAlign w:val="center"/>
          </w:tcPr>
          <w:p w:rsidR="00FB74B6" w:rsidRPr="00A45CD4" w:rsidRDefault="00FB74B6" w:rsidP="00FB74B6">
            <w:pPr>
              <w:pStyle w:val="TextNormal"/>
              <w:jc w:val="center"/>
              <w:rPr>
                <w:b/>
              </w:rPr>
            </w:pPr>
            <w:r>
              <w:rPr>
                <w:b/>
              </w:rPr>
              <w:lastRenderedPageBreak/>
              <w:t>Q</w:t>
            </w:r>
          </w:p>
        </w:tc>
        <w:tc>
          <w:tcPr>
            <w:tcW w:w="5857" w:type="dxa"/>
            <w:gridSpan w:val="5"/>
            <w:shd w:val="clear" w:color="auto" w:fill="auto"/>
            <w:vAlign w:val="center"/>
          </w:tcPr>
          <w:p w:rsidR="00FB74B6" w:rsidRPr="00A45CD4" w:rsidRDefault="00FB74B6" w:rsidP="00FB74B6">
            <w:pPr>
              <w:pStyle w:val="TextNormal"/>
              <w:rPr>
                <w:b/>
              </w:rPr>
            </w:pPr>
            <w:r w:rsidRPr="00A45CD4">
              <w:rPr>
                <w:b/>
              </w:rPr>
              <w:t>Expected Coverage</w:t>
            </w:r>
          </w:p>
        </w:tc>
        <w:tc>
          <w:tcPr>
            <w:tcW w:w="2764" w:type="dxa"/>
            <w:gridSpan w:val="3"/>
            <w:shd w:val="clear" w:color="auto" w:fill="auto"/>
            <w:vAlign w:val="center"/>
          </w:tcPr>
          <w:p w:rsidR="00FB74B6" w:rsidRPr="00A45CD4" w:rsidRDefault="00FB74B6" w:rsidP="00FB74B6">
            <w:pPr>
              <w:pStyle w:val="TextNormal"/>
              <w:rPr>
                <w:b/>
                <w:szCs w:val="18"/>
              </w:rPr>
            </w:pPr>
            <w:r w:rsidRPr="00A45CD4">
              <w:rPr>
                <w:b/>
                <w:szCs w:val="18"/>
              </w:rPr>
              <w:t>Achievement</w:t>
            </w:r>
          </w:p>
        </w:tc>
        <w:tc>
          <w:tcPr>
            <w:tcW w:w="2976" w:type="dxa"/>
            <w:gridSpan w:val="3"/>
            <w:shd w:val="clear" w:color="auto" w:fill="auto"/>
            <w:vAlign w:val="center"/>
          </w:tcPr>
          <w:p w:rsidR="00FB74B6" w:rsidRPr="00A45CD4" w:rsidRDefault="00FB74B6" w:rsidP="00FB74B6">
            <w:pPr>
              <w:pStyle w:val="TextNormal"/>
              <w:rPr>
                <w:b/>
                <w:szCs w:val="18"/>
              </w:rPr>
            </w:pPr>
            <w:r w:rsidRPr="00A45CD4">
              <w:rPr>
                <w:b/>
                <w:szCs w:val="18"/>
              </w:rPr>
              <w:t>Merit</w:t>
            </w:r>
          </w:p>
        </w:tc>
        <w:tc>
          <w:tcPr>
            <w:tcW w:w="2764" w:type="dxa"/>
            <w:gridSpan w:val="3"/>
            <w:shd w:val="clear" w:color="auto" w:fill="auto"/>
            <w:vAlign w:val="center"/>
          </w:tcPr>
          <w:p w:rsidR="00FB74B6" w:rsidRPr="00A45CD4" w:rsidRDefault="00FB74B6" w:rsidP="00FB74B6">
            <w:pPr>
              <w:pStyle w:val="TextNormal"/>
              <w:rPr>
                <w:b/>
                <w:szCs w:val="18"/>
              </w:rPr>
            </w:pPr>
            <w:r w:rsidRPr="00A45CD4">
              <w:rPr>
                <w:b/>
                <w:szCs w:val="18"/>
              </w:rPr>
              <w:t>Excellence</w:t>
            </w:r>
          </w:p>
        </w:tc>
      </w:tr>
      <w:tr w:rsidR="003D3058" w:rsidRPr="00652A68" w:rsidTr="009577BD">
        <w:trPr>
          <w:trHeight w:val="1149"/>
        </w:trPr>
        <w:tc>
          <w:tcPr>
            <w:tcW w:w="948" w:type="dxa"/>
            <w:shd w:val="clear" w:color="auto" w:fill="auto"/>
          </w:tcPr>
          <w:p w:rsidR="003D3058" w:rsidRDefault="003D3058" w:rsidP="00FB74B6">
            <w:pPr>
              <w:pStyle w:val="TextNormal"/>
              <w:jc w:val="center"/>
            </w:pPr>
            <w:r>
              <w:t>TWO</w:t>
            </w:r>
          </w:p>
          <w:p w:rsidR="003D3058" w:rsidRPr="008B761E" w:rsidRDefault="003D3058" w:rsidP="00FB74B6">
            <w:pPr>
              <w:pStyle w:val="TextNormal"/>
              <w:jc w:val="center"/>
            </w:pPr>
            <w:r w:rsidRPr="008B761E">
              <w:t>(a)</w:t>
            </w:r>
          </w:p>
        </w:tc>
        <w:tc>
          <w:tcPr>
            <w:tcW w:w="5857" w:type="dxa"/>
            <w:gridSpan w:val="5"/>
            <w:shd w:val="clear" w:color="auto" w:fill="auto"/>
          </w:tcPr>
          <w:p w:rsidR="003D3058" w:rsidRDefault="003D3058" w:rsidP="00FB74B6">
            <w:pPr>
              <w:pStyle w:val="TextNormal"/>
            </w:pPr>
            <w:r>
              <w:t>Understanding of transcription is shown by the base-pairing rules for DNA and RNA.</w:t>
            </w:r>
          </w:p>
          <w:p w:rsidR="003D3058" w:rsidRDefault="003D3058" w:rsidP="00FB74B6">
            <w:pPr>
              <w:pStyle w:val="TextNormal"/>
            </w:pPr>
            <w:r>
              <w:t>Sequences are completed to be:</w:t>
            </w:r>
          </w:p>
          <w:p w:rsidR="003D3058" w:rsidRPr="00652A68" w:rsidRDefault="003D3058" w:rsidP="00FB74B6">
            <w:pPr>
              <w:pStyle w:val="TextNormal"/>
              <w:rPr>
                <w:lang w:val="en-AU"/>
              </w:rPr>
            </w:pPr>
            <w:r>
              <w:rPr>
                <w:lang w:val="en-AU"/>
              </w:rPr>
              <w:t>UAU  and  CC</w:t>
            </w:r>
            <w:r w:rsidR="00437B75">
              <w:rPr>
                <w:lang w:val="en-AU"/>
              </w:rPr>
              <w:t>U</w:t>
            </w:r>
          </w:p>
        </w:tc>
        <w:tc>
          <w:tcPr>
            <w:tcW w:w="2764" w:type="dxa"/>
            <w:gridSpan w:val="3"/>
            <w:vMerge w:val="restart"/>
            <w:shd w:val="clear" w:color="auto" w:fill="auto"/>
          </w:tcPr>
          <w:p w:rsidR="003D3058" w:rsidRPr="0003594A" w:rsidRDefault="003D3058" w:rsidP="00FB74B6">
            <w:pPr>
              <w:pStyle w:val="TextBulleted"/>
              <w:rPr>
                <w:rFonts w:ascii="Arial" w:hAnsi="Arial"/>
              </w:rPr>
            </w:pPr>
            <w:r>
              <w:t>I</w:t>
            </w:r>
            <w:r w:rsidRPr="00DD61FC">
              <w:t xml:space="preserve">n (a) correctly completes </w:t>
            </w:r>
            <w:r>
              <w:t>both</w:t>
            </w:r>
            <w:r w:rsidRPr="00DD61FC">
              <w:t xml:space="preserve"> strands.</w:t>
            </w:r>
          </w:p>
          <w:p w:rsidR="0003594A" w:rsidRDefault="0003594A" w:rsidP="0003594A">
            <w:pPr>
              <w:pStyle w:val="TextBulleted"/>
              <w:numPr>
                <w:ilvl w:val="0"/>
                <w:numId w:val="0"/>
              </w:numPr>
              <w:ind w:left="170"/>
              <w:rPr>
                <w:rFonts w:ascii="Arial" w:hAnsi="Arial"/>
              </w:rPr>
            </w:pPr>
          </w:p>
          <w:p w:rsidR="00437B75" w:rsidRDefault="00437B75" w:rsidP="0003594A">
            <w:pPr>
              <w:pStyle w:val="TextBulleted"/>
              <w:numPr>
                <w:ilvl w:val="0"/>
                <w:numId w:val="0"/>
              </w:numPr>
              <w:ind w:left="170"/>
              <w:rPr>
                <w:rFonts w:ascii="Arial" w:hAnsi="Arial"/>
              </w:rPr>
            </w:pPr>
          </w:p>
          <w:p w:rsidR="00437B75" w:rsidRDefault="00437B75" w:rsidP="0003594A">
            <w:pPr>
              <w:pStyle w:val="TextBulleted"/>
              <w:numPr>
                <w:ilvl w:val="0"/>
                <w:numId w:val="0"/>
              </w:numPr>
              <w:ind w:left="170"/>
              <w:rPr>
                <w:rFonts w:ascii="Arial" w:hAnsi="Arial"/>
              </w:rPr>
            </w:pPr>
          </w:p>
          <w:p w:rsidR="003D3058" w:rsidRPr="00DD61FC" w:rsidRDefault="003D3058" w:rsidP="00FB74B6">
            <w:pPr>
              <w:pStyle w:val="TextBulleted"/>
            </w:pPr>
            <w:r>
              <w:t>I</w:t>
            </w:r>
            <w:r w:rsidRPr="00DD61FC">
              <w:t xml:space="preserve">n (b) </w:t>
            </w:r>
            <w:r w:rsidR="00715872">
              <w:t>identifies both amino acids</w:t>
            </w:r>
          </w:p>
          <w:p w:rsidR="0003594A" w:rsidRDefault="0003594A" w:rsidP="0003594A">
            <w:pPr>
              <w:pStyle w:val="TextBulleted"/>
              <w:numPr>
                <w:ilvl w:val="0"/>
                <w:numId w:val="0"/>
              </w:numPr>
              <w:ind w:left="170"/>
            </w:pPr>
          </w:p>
          <w:p w:rsidR="0003594A" w:rsidRDefault="0003594A" w:rsidP="0003594A">
            <w:pPr>
              <w:pStyle w:val="TextBulleted"/>
              <w:numPr>
                <w:ilvl w:val="0"/>
                <w:numId w:val="0"/>
              </w:numPr>
            </w:pPr>
          </w:p>
          <w:p w:rsidR="00437B75" w:rsidRDefault="00437B75" w:rsidP="0003594A">
            <w:pPr>
              <w:pStyle w:val="TextBulleted"/>
              <w:numPr>
                <w:ilvl w:val="0"/>
                <w:numId w:val="0"/>
              </w:numPr>
            </w:pPr>
          </w:p>
          <w:p w:rsidR="00715872" w:rsidRDefault="00715872" w:rsidP="00FB74B6">
            <w:pPr>
              <w:pStyle w:val="TextBulleted"/>
            </w:pPr>
            <w:r>
              <w:t xml:space="preserve">In (c) </w:t>
            </w:r>
            <w:r w:rsidR="0003594A">
              <w:t xml:space="preserve">identifies that the polypeptide will be shortened by the STOP </w:t>
            </w:r>
            <w:proofErr w:type="spellStart"/>
            <w:r w:rsidR="0003594A">
              <w:t>codon</w:t>
            </w:r>
            <w:proofErr w:type="spellEnd"/>
          </w:p>
          <w:p w:rsidR="0003594A" w:rsidRDefault="0003594A"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715872" w:rsidRDefault="00437B75" w:rsidP="00FB74B6">
            <w:pPr>
              <w:pStyle w:val="TextBulleted"/>
            </w:pPr>
            <w:r>
              <w:t>D</w:t>
            </w:r>
            <w:r w:rsidR="00715872">
              <w:t xml:space="preserve">efines redundancy, </w:t>
            </w:r>
            <w:proofErr w:type="spellStart"/>
            <w:r w:rsidR="00715872">
              <w:t>eg</w:t>
            </w:r>
            <w:proofErr w:type="spellEnd"/>
            <w:r w:rsidR="00715872">
              <w:t xml:space="preserve"> each amino acid can have more than one tri</w:t>
            </w:r>
            <w:r w:rsidR="00715872">
              <w:t>p</w:t>
            </w:r>
            <w:r w:rsidR="00715872">
              <w:t>let/</w:t>
            </w:r>
            <w:proofErr w:type="spellStart"/>
            <w:r w:rsidR="00715872">
              <w:t>codon</w:t>
            </w:r>
            <w:proofErr w:type="spellEnd"/>
            <w:r w:rsidR="00715872">
              <w:t>/</w:t>
            </w:r>
            <w:proofErr w:type="spellStart"/>
            <w:r w:rsidR="00715872">
              <w:t>anticodon</w:t>
            </w:r>
            <w:proofErr w:type="spellEnd"/>
            <w:r w:rsidR="00715872">
              <w:t xml:space="preserve"> code for it.</w:t>
            </w:r>
          </w:p>
          <w:p w:rsidR="0003594A" w:rsidRDefault="0003594A" w:rsidP="0003594A">
            <w:pPr>
              <w:pStyle w:val="TextBulleted"/>
              <w:numPr>
                <w:ilvl w:val="0"/>
                <w:numId w:val="0"/>
              </w:numPr>
              <w:ind w:left="170"/>
            </w:pPr>
          </w:p>
          <w:p w:rsidR="003D3058" w:rsidRPr="00DD61FC" w:rsidRDefault="00437B75" w:rsidP="008522E7">
            <w:pPr>
              <w:pStyle w:val="TextBulleted"/>
            </w:pPr>
            <w:r>
              <w:t>D</w:t>
            </w:r>
            <w:r w:rsidR="00715872">
              <w:t xml:space="preserve">efines degeneracy, </w:t>
            </w:r>
            <w:proofErr w:type="spellStart"/>
            <w:r w:rsidR="00715872">
              <w:t>eg</w:t>
            </w:r>
            <w:proofErr w:type="spellEnd"/>
            <w:r w:rsidR="00715872">
              <w:t xml:space="preserve"> a change in the nucleotide s</w:t>
            </w:r>
            <w:r w:rsidR="00715872">
              <w:t>e</w:t>
            </w:r>
            <w:r w:rsidR="00715872">
              <w:t>quence due to mu</w:t>
            </w:r>
            <w:r w:rsidR="008522E7">
              <w:t>tation.</w:t>
            </w:r>
          </w:p>
        </w:tc>
        <w:tc>
          <w:tcPr>
            <w:tcW w:w="2976" w:type="dxa"/>
            <w:gridSpan w:val="3"/>
            <w:vMerge w:val="restart"/>
            <w:shd w:val="clear" w:color="auto" w:fill="auto"/>
          </w:tcPr>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715872" w:rsidRDefault="003D3058">
            <w:pPr>
              <w:pStyle w:val="TextBulleted"/>
            </w:pPr>
            <w:r>
              <w:t>I</w:t>
            </w:r>
            <w:r w:rsidR="00715872">
              <w:t>n (c) explains frame shift in relation to translation</w:t>
            </w:r>
            <w:r w:rsidR="0003594A">
              <w:t>.</w:t>
            </w:r>
          </w:p>
          <w:p w:rsidR="0003594A" w:rsidRDefault="0003594A" w:rsidP="0003594A">
            <w:pPr>
              <w:pStyle w:val="TextBulleted"/>
              <w:numPr>
                <w:ilvl w:val="0"/>
                <w:numId w:val="0"/>
              </w:numPr>
              <w:ind w:left="170"/>
            </w:pPr>
          </w:p>
          <w:p w:rsidR="00715872" w:rsidRDefault="00715872">
            <w:pPr>
              <w:pStyle w:val="TextBulleted"/>
            </w:pPr>
            <w:r>
              <w:t>In (c) explains the</w:t>
            </w:r>
            <w:r w:rsidR="0003594A">
              <w:t xml:space="preserve"> structural</w:t>
            </w:r>
            <w:r>
              <w:t xml:space="preserve"> implication of the stop </w:t>
            </w:r>
            <w:proofErr w:type="spellStart"/>
            <w:r>
              <w:t>codon</w:t>
            </w:r>
            <w:proofErr w:type="spellEnd"/>
            <w:r w:rsidR="005D61BA">
              <w:t xml:space="preserve"> as changing the specific shape of the polypeptide due to a change in the sequence of amino acids</w:t>
            </w:r>
          </w:p>
          <w:p w:rsidR="0003594A" w:rsidRDefault="0003594A"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715872" w:rsidRDefault="00715872">
            <w:pPr>
              <w:pStyle w:val="TextBulleted"/>
            </w:pPr>
            <w:r>
              <w:t>Explains the relationship b</w:t>
            </w:r>
            <w:r>
              <w:t>e</w:t>
            </w:r>
            <w:r>
              <w:t>tween structure and function of an enzyme</w:t>
            </w:r>
          </w:p>
          <w:p w:rsidR="0003594A" w:rsidRDefault="0003594A" w:rsidP="0003594A">
            <w:pPr>
              <w:pStyle w:val="TextBulleted"/>
              <w:numPr>
                <w:ilvl w:val="0"/>
                <w:numId w:val="0"/>
              </w:numPr>
              <w:ind w:left="170"/>
            </w:pPr>
          </w:p>
          <w:p w:rsidR="003D3058" w:rsidRDefault="00D578CB">
            <w:pPr>
              <w:pStyle w:val="TextBulleted"/>
            </w:pPr>
            <w:r>
              <w:t>G</w:t>
            </w:r>
            <w:r w:rsidR="003D3058">
              <w:t>ives reasons how</w:t>
            </w:r>
            <w:r w:rsidR="003D3058">
              <w:rPr>
                <w:spacing w:val="-30"/>
              </w:rPr>
              <w:t xml:space="preserve"> / </w:t>
            </w:r>
            <w:r w:rsidR="003D3058">
              <w:t xml:space="preserve">why more than one </w:t>
            </w:r>
            <w:proofErr w:type="spellStart"/>
            <w:r w:rsidR="003D3058">
              <w:t>codon</w:t>
            </w:r>
            <w:proofErr w:type="spellEnd"/>
            <w:r w:rsidR="003D3058">
              <w:t xml:space="preserve"> can code </w:t>
            </w:r>
            <w:r w:rsidR="00B5149C">
              <w:t xml:space="preserve">for the same amino acid </w:t>
            </w:r>
          </w:p>
          <w:p w:rsidR="0003594A" w:rsidRDefault="0003594A" w:rsidP="0003594A">
            <w:pPr>
              <w:pStyle w:val="TextBulleted"/>
              <w:numPr>
                <w:ilvl w:val="0"/>
                <w:numId w:val="0"/>
              </w:numPr>
              <w:ind w:left="170"/>
            </w:pPr>
          </w:p>
          <w:p w:rsidR="003D3058" w:rsidRDefault="00E305D2">
            <w:pPr>
              <w:pStyle w:val="TextBulleted"/>
            </w:pPr>
            <w:r>
              <w:t>In (d</w:t>
            </w:r>
            <w:r w:rsidR="003D3058">
              <w:t xml:space="preserve">) explains why degeneracy leads to redundancy e.g. more than one </w:t>
            </w:r>
            <w:proofErr w:type="spellStart"/>
            <w:r w:rsidR="003D3058">
              <w:t>codon</w:t>
            </w:r>
            <w:proofErr w:type="spellEnd"/>
            <w:r w:rsidR="003D3058">
              <w:t xml:space="preserve"> for an amino acid means that some </w:t>
            </w:r>
            <w:proofErr w:type="spellStart"/>
            <w:r w:rsidR="003D3058">
              <w:t>codons</w:t>
            </w:r>
            <w:proofErr w:type="spellEnd"/>
            <w:r w:rsidR="003D3058">
              <w:t xml:space="preserve"> are redundant </w:t>
            </w:r>
          </w:p>
          <w:p w:rsidR="003D3058" w:rsidRPr="00184DB4" w:rsidRDefault="003D3058" w:rsidP="008522E7">
            <w:pPr>
              <w:pStyle w:val="TextBulleted"/>
              <w:numPr>
                <w:ilvl w:val="0"/>
                <w:numId w:val="0"/>
              </w:numPr>
            </w:pPr>
          </w:p>
        </w:tc>
        <w:tc>
          <w:tcPr>
            <w:tcW w:w="2764" w:type="dxa"/>
            <w:gridSpan w:val="3"/>
            <w:vMerge w:val="restart"/>
            <w:shd w:val="clear" w:color="auto" w:fill="auto"/>
          </w:tcPr>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437B75" w:rsidRDefault="00437B75" w:rsidP="00437B75">
            <w:pPr>
              <w:pStyle w:val="TextBulleted"/>
              <w:numPr>
                <w:ilvl w:val="0"/>
                <w:numId w:val="0"/>
              </w:numPr>
              <w:ind w:left="170"/>
            </w:pPr>
          </w:p>
          <w:p w:rsidR="00B5149C" w:rsidRDefault="003D3058" w:rsidP="00B5149C">
            <w:pPr>
              <w:pStyle w:val="TextBulleted"/>
            </w:pPr>
            <w:r w:rsidRPr="00652A68">
              <w:t xml:space="preserve">In </w:t>
            </w:r>
            <w:r w:rsidR="00B5149C">
              <w:t>(c) fully discusses links between mutation in the DNA (triplet) to correspon</w:t>
            </w:r>
            <w:r w:rsidR="00B5149C">
              <w:t>d</w:t>
            </w:r>
            <w:r w:rsidR="008522E7">
              <w:t xml:space="preserve">ing </w:t>
            </w:r>
            <w:proofErr w:type="spellStart"/>
            <w:r w:rsidR="008522E7">
              <w:t>co</w:t>
            </w:r>
            <w:r w:rsidR="00B5149C">
              <w:t>don</w:t>
            </w:r>
            <w:proofErr w:type="spellEnd"/>
            <w:r w:rsidR="00B5149C">
              <w:t xml:space="preserve">, </w:t>
            </w:r>
            <w:proofErr w:type="spellStart"/>
            <w:r w:rsidR="00B5149C">
              <w:t>anticodon</w:t>
            </w:r>
            <w:proofErr w:type="spellEnd"/>
            <w:r w:rsidR="00B5149C">
              <w:t xml:space="preserve"> and amino acid</w:t>
            </w:r>
            <w:r w:rsidR="0003594A">
              <w:t xml:space="preserve"> (the process of translation)</w:t>
            </w:r>
            <w:r w:rsidR="00B5149C">
              <w:t xml:space="preserve">. </w:t>
            </w:r>
          </w:p>
          <w:p w:rsidR="0003594A" w:rsidRDefault="0003594A"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437B75" w:rsidRDefault="00437B75" w:rsidP="0003594A">
            <w:pPr>
              <w:pStyle w:val="TextBulleted"/>
              <w:numPr>
                <w:ilvl w:val="0"/>
                <w:numId w:val="0"/>
              </w:numPr>
              <w:ind w:left="170"/>
            </w:pPr>
          </w:p>
          <w:p w:rsidR="00B5149C" w:rsidRDefault="00B5149C" w:rsidP="00B5149C">
            <w:pPr>
              <w:pStyle w:val="TextBulleted"/>
            </w:pPr>
            <w:r>
              <w:t xml:space="preserve">Fully links change in amino acid sequence (stop </w:t>
            </w:r>
            <w:proofErr w:type="spellStart"/>
            <w:r>
              <w:t>codon</w:t>
            </w:r>
            <w:proofErr w:type="spellEnd"/>
            <w:r>
              <w:t>) to structure and catalytic fun</w:t>
            </w:r>
            <w:r>
              <w:t>c</w:t>
            </w:r>
            <w:r>
              <w:t>tion in neurons.</w:t>
            </w:r>
          </w:p>
          <w:p w:rsidR="0003594A" w:rsidRDefault="0003594A" w:rsidP="0003594A">
            <w:pPr>
              <w:pStyle w:val="ListParagraph"/>
            </w:pPr>
          </w:p>
          <w:p w:rsidR="0003594A" w:rsidRDefault="0003594A" w:rsidP="0003594A">
            <w:pPr>
              <w:pStyle w:val="TextBulleted"/>
              <w:numPr>
                <w:ilvl w:val="0"/>
                <w:numId w:val="0"/>
              </w:numPr>
              <w:ind w:left="170"/>
            </w:pPr>
          </w:p>
          <w:p w:rsidR="003D3058" w:rsidRDefault="00B5149C" w:rsidP="00B5149C">
            <w:pPr>
              <w:pStyle w:val="TextBulleted"/>
            </w:pPr>
            <w:r>
              <w:t xml:space="preserve">In </w:t>
            </w:r>
            <w:r w:rsidR="003D3058" w:rsidRPr="00652A68">
              <w:t>(</w:t>
            </w:r>
            <w:r>
              <w:t>d</w:t>
            </w:r>
            <w:r w:rsidR="003D3058" w:rsidRPr="00652A68">
              <w:t>)</w:t>
            </w:r>
            <w:r>
              <w:t xml:space="preserve"> fully discusses redu</w:t>
            </w:r>
            <w:r>
              <w:t>n</w:t>
            </w:r>
            <w:r>
              <w:t xml:space="preserve">dancy due to degeneracy in the context of Ser </w:t>
            </w:r>
            <w:r w:rsidR="003D3058" w:rsidRPr="00652A68">
              <w:t xml:space="preserve"> </w:t>
            </w:r>
            <w:r w:rsidR="008522E7">
              <w:t>(3</w:t>
            </w:r>
            <w:r w:rsidR="008522E7" w:rsidRPr="008522E7">
              <w:rPr>
                <w:vertAlign w:val="superscript"/>
              </w:rPr>
              <w:t>rd</w:t>
            </w:r>
            <w:r w:rsidR="008522E7">
              <w:t xml:space="preserve"> amino acid)</w:t>
            </w:r>
          </w:p>
          <w:p w:rsidR="00B5149C" w:rsidRPr="00652A68" w:rsidRDefault="00B5149C" w:rsidP="00B5149C">
            <w:pPr>
              <w:pStyle w:val="TextNormal"/>
              <w:rPr>
                <w:lang w:val="en-AU"/>
              </w:rPr>
            </w:pPr>
          </w:p>
        </w:tc>
      </w:tr>
      <w:tr w:rsidR="003D3058" w:rsidRPr="00652A68" w:rsidTr="009577BD">
        <w:trPr>
          <w:trHeight w:val="742"/>
        </w:trPr>
        <w:tc>
          <w:tcPr>
            <w:tcW w:w="948" w:type="dxa"/>
            <w:shd w:val="clear" w:color="auto" w:fill="auto"/>
          </w:tcPr>
          <w:p w:rsidR="003D3058" w:rsidRPr="008B761E" w:rsidRDefault="003D3058" w:rsidP="00FB74B6">
            <w:pPr>
              <w:pStyle w:val="TextNormal"/>
              <w:jc w:val="center"/>
            </w:pPr>
            <w:r w:rsidRPr="008B761E">
              <w:t>(b)</w:t>
            </w:r>
          </w:p>
        </w:tc>
        <w:tc>
          <w:tcPr>
            <w:tcW w:w="5857" w:type="dxa"/>
            <w:gridSpan w:val="5"/>
            <w:shd w:val="clear" w:color="auto" w:fill="auto"/>
          </w:tcPr>
          <w:p w:rsidR="003D3058" w:rsidRDefault="003D3058" w:rsidP="003D3058">
            <w:pPr>
              <w:pStyle w:val="TextNormal"/>
            </w:pPr>
            <w:r>
              <w:t xml:space="preserve">Understanding of translation is shown by the correct amino acids </w:t>
            </w:r>
          </w:p>
          <w:p w:rsidR="003D3058" w:rsidRPr="00E80707" w:rsidRDefault="00F561CF" w:rsidP="00F561CF">
            <w:pPr>
              <w:pStyle w:val="TextNormal"/>
              <w:rPr>
                <w:lang w:val="en-US"/>
              </w:rPr>
            </w:pPr>
            <w:r>
              <w:t>LEU</w:t>
            </w:r>
            <w:r w:rsidR="003D3058">
              <w:t xml:space="preserve"> and </w:t>
            </w:r>
            <w:r>
              <w:t>PRO</w:t>
            </w:r>
          </w:p>
        </w:tc>
        <w:tc>
          <w:tcPr>
            <w:tcW w:w="2764" w:type="dxa"/>
            <w:gridSpan w:val="3"/>
            <w:vMerge/>
            <w:shd w:val="clear" w:color="auto" w:fill="auto"/>
            <w:tcMar>
              <w:top w:w="0" w:type="dxa"/>
              <w:bottom w:w="0" w:type="dxa"/>
            </w:tcMar>
          </w:tcPr>
          <w:p w:rsidR="003D3058" w:rsidRPr="00652A68" w:rsidRDefault="003D3058" w:rsidP="00FB74B6">
            <w:pPr>
              <w:pStyle w:val="TextNormal"/>
              <w:keepNext w:val="0"/>
              <w:keepLines w:val="0"/>
              <w:suppressAutoHyphens/>
              <w:spacing w:line="288" w:lineRule="auto"/>
              <w:rPr>
                <w:b/>
              </w:rPr>
            </w:pPr>
          </w:p>
        </w:tc>
        <w:tc>
          <w:tcPr>
            <w:tcW w:w="2976" w:type="dxa"/>
            <w:gridSpan w:val="3"/>
            <w:vMerge/>
            <w:shd w:val="clear" w:color="auto" w:fill="auto"/>
            <w:tcMar>
              <w:top w:w="0" w:type="dxa"/>
              <w:bottom w:w="0" w:type="dxa"/>
            </w:tcMar>
          </w:tcPr>
          <w:p w:rsidR="003D3058" w:rsidRPr="00652A68" w:rsidRDefault="003D3058" w:rsidP="00FB74B6">
            <w:pPr>
              <w:pStyle w:val="TextNormal"/>
              <w:keepNext w:val="0"/>
              <w:keepLines w:val="0"/>
              <w:suppressAutoHyphens/>
              <w:spacing w:line="288" w:lineRule="auto"/>
              <w:rPr>
                <w:b/>
              </w:rPr>
            </w:pPr>
          </w:p>
        </w:tc>
        <w:tc>
          <w:tcPr>
            <w:tcW w:w="2764" w:type="dxa"/>
            <w:gridSpan w:val="3"/>
            <w:vMerge/>
            <w:shd w:val="clear" w:color="auto" w:fill="auto"/>
            <w:tcMar>
              <w:top w:w="0" w:type="dxa"/>
              <w:bottom w:w="0" w:type="dxa"/>
            </w:tcMar>
          </w:tcPr>
          <w:p w:rsidR="003D3058" w:rsidRPr="00652A68" w:rsidRDefault="003D3058" w:rsidP="00FB74B6">
            <w:pPr>
              <w:pStyle w:val="TextNormal"/>
              <w:keepNext w:val="0"/>
              <w:keepLines w:val="0"/>
              <w:suppressAutoHyphens/>
              <w:spacing w:line="288" w:lineRule="auto"/>
              <w:rPr>
                <w:b/>
              </w:rPr>
            </w:pPr>
          </w:p>
        </w:tc>
      </w:tr>
      <w:tr w:rsidR="003D3058" w:rsidRPr="00652A68" w:rsidTr="009577BD">
        <w:trPr>
          <w:trHeight w:val="2943"/>
        </w:trPr>
        <w:tc>
          <w:tcPr>
            <w:tcW w:w="948" w:type="dxa"/>
            <w:shd w:val="clear" w:color="auto" w:fill="auto"/>
          </w:tcPr>
          <w:p w:rsidR="003D3058" w:rsidRPr="008B761E" w:rsidRDefault="003D3058" w:rsidP="00FB74B6">
            <w:pPr>
              <w:pStyle w:val="TextNormal"/>
              <w:jc w:val="center"/>
            </w:pPr>
            <w:r>
              <w:t>(c)</w:t>
            </w:r>
          </w:p>
        </w:tc>
        <w:tc>
          <w:tcPr>
            <w:tcW w:w="5857" w:type="dxa"/>
            <w:gridSpan w:val="5"/>
            <w:shd w:val="clear" w:color="auto" w:fill="auto"/>
          </w:tcPr>
          <w:p w:rsidR="003D3058" w:rsidRPr="00652A68" w:rsidRDefault="003D3058" w:rsidP="003D3058">
            <w:pPr>
              <w:pStyle w:val="TextNormal"/>
              <w:rPr>
                <w:lang w:val="en-AU"/>
              </w:rPr>
            </w:pPr>
            <w:r w:rsidRPr="00652A68">
              <w:rPr>
                <w:lang w:val="en-AU"/>
              </w:rPr>
              <w:t>Translation is where the code sequence carried on the mRNA is used to create a functional protein.</w:t>
            </w:r>
          </w:p>
          <w:p w:rsidR="003D3058" w:rsidRDefault="003D3058" w:rsidP="003D3058">
            <w:pPr>
              <w:pStyle w:val="TextBulleted"/>
              <w:numPr>
                <w:ilvl w:val="0"/>
                <w:numId w:val="0"/>
              </w:numPr>
              <w:ind w:left="170"/>
            </w:pPr>
            <w:r w:rsidRPr="00652A68">
              <w:rPr>
                <w:b/>
              </w:rPr>
              <w:t xml:space="preserve">Frame </w:t>
            </w:r>
            <w:r>
              <w:rPr>
                <w:b/>
              </w:rPr>
              <w:t>shift mutations:</w:t>
            </w:r>
            <w:r>
              <w:t xml:space="preserve"> occur when a nucleotide(s) is inserted or deleted, changing the reading frame of each triplet code. This can alter the ‘meaning’ of all the bases that follow the shift. The gene product in turn is changed in length/shape.</w:t>
            </w:r>
          </w:p>
          <w:p w:rsidR="003D3058" w:rsidRDefault="003D3058" w:rsidP="003D3058">
            <w:pPr>
              <w:pStyle w:val="TextBulleted"/>
              <w:numPr>
                <w:ilvl w:val="0"/>
                <w:numId w:val="0"/>
              </w:numPr>
              <w:ind w:left="170"/>
            </w:pPr>
          </w:p>
          <w:p w:rsidR="003D3058" w:rsidRDefault="003D3058" w:rsidP="003D3058">
            <w:pPr>
              <w:pStyle w:val="TextBulleted"/>
              <w:numPr>
                <w:ilvl w:val="0"/>
                <w:numId w:val="0"/>
              </w:numPr>
              <w:ind w:left="170"/>
            </w:pPr>
            <w:r>
              <w:t>The Tay Sachs mutation alters several amino acids and terminates translation early resulting in a shorter than normal gene product.</w:t>
            </w:r>
          </w:p>
          <w:p w:rsidR="003D3058" w:rsidRPr="00652A68" w:rsidRDefault="003D3058" w:rsidP="00FB74B6">
            <w:pPr>
              <w:pStyle w:val="TextNormal"/>
              <w:rPr>
                <w:lang w:val="en-AU"/>
              </w:rPr>
            </w:pPr>
          </w:p>
        </w:tc>
        <w:tc>
          <w:tcPr>
            <w:tcW w:w="2764"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c>
          <w:tcPr>
            <w:tcW w:w="2976"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c>
          <w:tcPr>
            <w:tcW w:w="2764"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r>
      <w:tr w:rsidR="003D3058" w:rsidRPr="00652A68" w:rsidTr="009577BD">
        <w:trPr>
          <w:trHeight w:val="2942"/>
        </w:trPr>
        <w:tc>
          <w:tcPr>
            <w:tcW w:w="948" w:type="dxa"/>
            <w:shd w:val="clear" w:color="auto" w:fill="auto"/>
          </w:tcPr>
          <w:p w:rsidR="003D3058" w:rsidRDefault="003D3058" w:rsidP="00FB74B6">
            <w:pPr>
              <w:pStyle w:val="TextNormal"/>
              <w:jc w:val="center"/>
            </w:pPr>
          </w:p>
          <w:p w:rsidR="003D3058" w:rsidRPr="003D3058" w:rsidRDefault="003D3058" w:rsidP="003D3058">
            <w:pPr>
              <w:rPr>
                <w:lang w:eastAsia="en-NZ"/>
              </w:rPr>
            </w:pPr>
          </w:p>
          <w:p w:rsidR="003D3058" w:rsidRPr="00437B75" w:rsidRDefault="003D3058" w:rsidP="00437B75">
            <w:pPr>
              <w:jc w:val="center"/>
              <w:rPr>
                <w:sz w:val="20"/>
                <w:szCs w:val="20"/>
                <w:lang w:eastAsia="en-NZ"/>
              </w:rPr>
            </w:pPr>
            <w:r w:rsidRPr="00437B75">
              <w:rPr>
                <w:sz w:val="20"/>
                <w:szCs w:val="20"/>
                <w:lang w:eastAsia="en-NZ"/>
              </w:rPr>
              <w:t>(d)</w:t>
            </w:r>
          </w:p>
        </w:tc>
        <w:tc>
          <w:tcPr>
            <w:tcW w:w="5857" w:type="dxa"/>
            <w:gridSpan w:val="5"/>
            <w:shd w:val="clear" w:color="auto" w:fill="auto"/>
          </w:tcPr>
          <w:p w:rsidR="003D3058" w:rsidRPr="002B122B" w:rsidRDefault="003D3058" w:rsidP="003D3058">
            <w:pPr>
              <w:pStyle w:val="TextBulleted"/>
              <w:numPr>
                <w:ilvl w:val="0"/>
                <w:numId w:val="0"/>
              </w:numPr>
              <w:ind w:left="170"/>
            </w:pPr>
          </w:p>
          <w:p w:rsidR="003D3058" w:rsidRDefault="00AF766D" w:rsidP="003D3058">
            <w:pPr>
              <w:pStyle w:val="TextNormal"/>
              <w:rPr>
                <w:lang w:val="en-AU"/>
              </w:rPr>
            </w:pPr>
            <w:r>
              <w:rPr>
                <w:lang w:val="en-AU"/>
              </w:rPr>
              <w:t>Shape/length of polypeptide determines function.</w:t>
            </w:r>
          </w:p>
          <w:p w:rsidR="00AF766D" w:rsidRDefault="00AF766D" w:rsidP="003D3058">
            <w:pPr>
              <w:pStyle w:val="TextNormal"/>
              <w:rPr>
                <w:lang w:val="en-AU"/>
              </w:rPr>
            </w:pPr>
            <w:r>
              <w:rPr>
                <w:lang w:val="en-AU"/>
              </w:rPr>
              <w:t>Enzymes with active sites are examples of protein gene products that catalyse (speed up) biochemical reactions.</w:t>
            </w:r>
          </w:p>
          <w:p w:rsidR="00AF766D" w:rsidRDefault="00AF766D" w:rsidP="003D3058">
            <w:pPr>
              <w:pStyle w:val="TextNormal"/>
              <w:rPr>
                <w:lang w:val="en-AU"/>
              </w:rPr>
            </w:pPr>
            <w:r>
              <w:rPr>
                <w:lang w:val="en-AU"/>
              </w:rPr>
              <w:t xml:space="preserve">The result of an early stop </w:t>
            </w:r>
            <w:proofErr w:type="spellStart"/>
            <w:r>
              <w:rPr>
                <w:lang w:val="en-AU"/>
              </w:rPr>
              <w:t>codon</w:t>
            </w:r>
            <w:proofErr w:type="spellEnd"/>
            <w:r>
              <w:rPr>
                <w:lang w:val="en-AU"/>
              </w:rPr>
              <w:t xml:space="preserve"> or altered sequence of amino acids causes the protein to fold incorrectly. This can block the active site, or cause part of the active site to not be formed correctly. </w:t>
            </w:r>
          </w:p>
          <w:p w:rsidR="00AF766D" w:rsidRDefault="00AF766D" w:rsidP="003D3058">
            <w:pPr>
              <w:pStyle w:val="TextNormal"/>
              <w:rPr>
                <w:lang w:val="en-AU"/>
              </w:rPr>
            </w:pPr>
          </w:p>
          <w:p w:rsidR="00AF766D" w:rsidRPr="00652A68" w:rsidRDefault="00AF766D" w:rsidP="00AF766D">
            <w:pPr>
              <w:pStyle w:val="TextNormal"/>
              <w:rPr>
                <w:lang w:val="en-AU"/>
              </w:rPr>
            </w:pPr>
            <w:r>
              <w:rPr>
                <w:lang w:val="en-AU"/>
              </w:rPr>
              <w:t>Degeneracy occurs when a change in genetic code such as a mutation occurs. Although the code changes due to the Tay Sachs mutation, not all the amino acids in the polypeptide change as a result.  For i</w:t>
            </w:r>
            <w:r>
              <w:rPr>
                <w:lang w:val="en-AU"/>
              </w:rPr>
              <w:t>n</w:t>
            </w:r>
            <w:r>
              <w:rPr>
                <w:lang w:val="en-AU"/>
              </w:rPr>
              <w:t>stance, the third triplet/</w:t>
            </w:r>
            <w:proofErr w:type="spellStart"/>
            <w:r>
              <w:rPr>
                <w:lang w:val="en-AU"/>
              </w:rPr>
              <w:t>codon</w:t>
            </w:r>
            <w:proofErr w:type="spellEnd"/>
            <w:r>
              <w:rPr>
                <w:lang w:val="en-AU"/>
              </w:rPr>
              <w:t xml:space="preserve"> in the HEXA allele has been affected by the mutation changing the third nucleotide. This however does not result in a change in amino acid, since there are multiple t-RNA molecules that carry the same amino acid Ser. These two tri</w:t>
            </w:r>
            <w:r>
              <w:rPr>
                <w:lang w:val="en-AU"/>
              </w:rPr>
              <w:t>p</w:t>
            </w:r>
            <w:r>
              <w:rPr>
                <w:lang w:val="en-AU"/>
              </w:rPr>
              <w:lastRenderedPageBreak/>
              <w:t>lets/</w:t>
            </w:r>
            <w:proofErr w:type="spellStart"/>
            <w:r>
              <w:rPr>
                <w:lang w:val="en-AU"/>
              </w:rPr>
              <w:t>codons</w:t>
            </w:r>
            <w:proofErr w:type="spellEnd"/>
            <w:r>
              <w:rPr>
                <w:lang w:val="en-AU"/>
              </w:rPr>
              <w:t>/</w:t>
            </w:r>
            <w:proofErr w:type="spellStart"/>
            <w:r>
              <w:rPr>
                <w:lang w:val="en-AU"/>
              </w:rPr>
              <w:t>anticodons</w:t>
            </w:r>
            <w:proofErr w:type="spellEnd"/>
            <w:r>
              <w:rPr>
                <w:lang w:val="en-AU"/>
              </w:rPr>
              <w:t xml:space="preserve"> are thus redundant since they do the same </w:t>
            </w:r>
            <w:r w:rsidR="00E84DC1">
              <w:rPr>
                <w:lang w:val="en-AU"/>
              </w:rPr>
              <w:t>job. Redundancy</w:t>
            </w:r>
            <w:r w:rsidR="00983AB1">
              <w:rPr>
                <w:lang w:val="en-AU"/>
              </w:rPr>
              <w:t xml:space="preserve"> due to degeneracy in the code refers to the fact that no structural change in the polypeptide need happed when the nucleotide sequence of a gene is altered. </w:t>
            </w:r>
          </w:p>
        </w:tc>
        <w:tc>
          <w:tcPr>
            <w:tcW w:w="2764"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c>
          <w:tcPr>
            <w:tcW w:w="2976"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c>
          <w:tcPr>
            <w:tcW w:w="2764" w:type="dxa"/>
            <w:gridSpan w:val="3"/>
            <w:vMerge/>
            <w:shd w:val="clear" w:color="auto" w:fill="auto"/>
            <w:tcMar>
              <w:top w:w="0" w:type="dxa"/>
              <w:bottom w:w="0" w:type="dxa"/>
            </w:tcMar>
          </w:tcPr>
          <w:p w:rsidR="003D3058" w:rsidRPr="00652A68" w:rsidRDefault="003D3058" w:rsidP="00FB74B6">
            <w:pPr>
              <w:suppressAutoHyphens/>
              <w:spacing w:line="288" w:lineRule="auto"/>
              <w:rPr>
                <w:rFonts w:ascii="Arial" w:hAnsi="Arial"/>
                <w:sz w:val="20"/>
                <w:lang w:val="en-AU"/>
              </w:rPr>
            </w:pPr>
          </w:p>
        </w:tc>
      </w:tr>
    </w:tbl>
    <w:p w:rsidR="00FB74B6" w:rsidRDefault="00FB74B6"/>
    <w:tbl>
      <w:tblPr>
        <w:tblW w:w="15309" w:type="dxa"/>
        <w:tblLayout w:type="fixed"/>
        <w:tblCellMar>
          <w:top w:w="113" w:type="dxa"/>
          <w:bottom w:w="113" w:type="dxa"/>
        </w:tblCellMar>
        <w:tblLook w:val="0000"/>
      </w:tblPr>
      <w:tblGrid>
        <w:gridCol w:w="1694"/>
        <w:gridCol w:w="1696"/>
        <w:gridCol w:w="1693"/>
        <w:gridCol w:w="1692"/>
        <w:gridCol w:w="1693"/>
        <w:gridCol w:w="1693"/>
        <w:gridCol w:w="1270"/>
        <w:gridCol w:w="2114"/>
        <w:gridCol w:w="1764"/>
      </w:tblGrid>
      <w:tr w:rsidR="00FB74B6" w:rsidRPr="00B324C9">
        <w:trPr>
          <w:cantSplit/>
          <w:trHeight w:val="162"/>
        </w:trPr>
        <w:tc>
          <w:tcPr>
            <w:tcW w:w="1694"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w:t>
            </w:r>
            <w:r w:rsidRPr="00B324C9">
              <w:rPr>
                <w:sz w:val="20"/>
                <w:szCs w:val="20"/>
                <w:lang w:val="en-US"/>
              </w:rPr>
              <w:t>Ø</w:t>
            </w:r>
          </w:p>
        </w:tc>
        <w:tc>
          <w:tcPr>
            <w:tcW w:w="1696"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N1</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N2</w:t>
            </w:r>
          </w:p>
        </w:tc>
        <w:tc>
          <w:tcPr>
            <w:tcW w:w="1692"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A3</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A4</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M5</w:t>
            </w:r>
          </w:p>
        </w:tc>
        <w:tc>
          <w:tcPr>
            <w:tcW w:w="1270"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M6</w:t>
            </w:r>
          </w:p>
        </w:tc>
        <w:tc>
          <w:tcPr>
            <w:tcW w:w="2114"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E7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FB74B6" w:rsidRPr="00B324C9" w:rsidRDefault="00FB74B6" w:rsidP="00FB74B6">
            <w:pPr>
              <w:jc w:val="center"/>
              <w:rPr>
                <w:sz w:val="20"/>
                <w:szCs w:val="20"/>
              </w:rPr>
            </w:pPr>
            <w:r w:rsidRPr="00B324C9">
              <w:rPr>
                <w:sz w:val="20"/>
                <w:szCs w:val="20"/>
              </w:rPr>
              <w:t>E8</w:t>
            </w:r>
          </w:p>
        </w:tc>
      </w:tr>
      <w:tr w:rsidR="00FB74B6" w:rsidRPr="00B324C9">
        <w:trPr>
          <w:cantSplit/>
        </w:trPr>
        <w:tc>
          <w:tcPr>
            <w:tcW w:w="1694"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No response or no relevant evidence.</w:t>
            </w:r>
          </w:p>
        </w:tc>
        <w:tc>
          <w:tcPr>
            <w:tcW w:w="1696"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ONE statement from Achiev</w:t>
            </w:r>
            <w:r>
              <w:rPr>
                <w:sz w:val="20"/>
                <w:szCs w:val="20"/>
              </w:rPr>
              <w:t>e</w:t>
            </w:r>
            <w:r>
              <w:rPr>
                <w:sz w:val="20"/>
                <w:szCs w:val="20"/>
              </w:rPr>
              <w:t>ment.</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TWO statements from Achiev</w:t>
            </w:r>
            <w:r>
              <w:rPr>
                <w:sz w:val="20"/>
                <w:szCs w:val="20"/>
              </w:rPr>
              <w:t>e</w:t>
            </w:r>
            <w:r>
              <w:rPr>
                <w:sz w:val="20"/>
                <w:szCs w:val="20"/>
              </w:rPr>
              <w:t>ment.</w:t>
            </w:r>
          </w:p>
        </w:tc>
        <w:tc>
          <w:tcPr>
            <w:tcW w:w="1692"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THREE stat</w:t>
            </w:r>
            <w:r>
              <w:rPr>
                <w:sz w:val="20"/>
                <w:szCs w:val="20"/>
              </w:rPr>
              <w:t>e</w:t>
            </w:r>
            <w:r>
              <w:rPr>
                <w:sz w:val="20"/>
                <w:szCs w:val="20"/>
              </w:rPr>
              <w:t>ments from Achievement.</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FOUR statements from Achiev</w:t>
            </w:r>
            <w:r>
              <w:rPr>
                <w:sz w:val="20"/>
                <w:szCs w:val="20"/>
              </w:rPr>
              <w:t>e</w:t>
            </w:r>
            <w:r>
              <w:rPr>
                <w:sz w:val="20"/>
                <w:szCs w:val="20"/>
              </w:rPr>
              <w:t>ment.</w:t>
            </w:r>
          </w:p>
        </w:tc>
        <w:tc>
          <w:tcPr>
            <w:tcW w:w="1693" w:type="dxa"/>
            <w:tcBorders>
              <w:top w:val="single" w:sz="4" w:space="0" w:color="000000"/>
              <w:left w:val="single" w:sz="4" w:space="0" w:color="000000"/>
              <w:bottom w:val="single" w:sz="4" w:space="0" w:color="000000"/>
            </w:tcBorders>
            <w:shd w:val="clear" w:color="auto" w:fill="auto"/>
          </w:tcPr>
          <w:p w:rsidR="00FB74B6" w:rsidRPr="00B324C9" w:rsidRDefault="0003594A" w:rsidP="00FB74B6">
            <w:pPr>
              <w:jc w:val="center"/>
              <w:rPr>
                <w:sz w:val="20"/>
                <w:szCs w:val="20"/>
              </w:rPr>
            </w:pPr>
            <w:r>
              <w:rPr>
                <w:sz w:val="20"/>
                <w:szCs w:val="20"/>
              </w:rPr>
              <w:t>Provides any THREE</w:t>
            </w:r>
            <w:r w:rsidR="00FB74B6">
              <w:rPr>
                <w:sz w:val="20"/>
                <w:szCs w:val="20"/>
              </w:rPr>
              <w:t xml:space="preserve"> stat</w:t>
            </w:r>
            <w:r w:rsidR="00FB74B6">
              <w:rPr>
                <w:sz w:val="20"/>
                <w:szCs w:val="20"/>
              </w:rPr>
              <w:t>e</w:t>
            </w:r>
            <w:r w:rsidR="00FB74B6">
              <w:rPr>
                <w:sz w:val="20"/>
                <w:szCs w:val="20"/>
              </w:rPr>
              <w:t>ments from Merit.</w:t>
            </w:r>
          </w:p>
        </w:tc>
        <w:tc>
          <w:tcPr>
            <w:tcW w:w="1270" w:type="dxa"/>
            <w:tcBorders>
              <w:top w:val="single" w:sz="4" w:space="0" w:color="000000"/>
              <w:left w:val="single" w:sz="4" w:space="0" w:color="000000"/>
              <w:bottom w:val="single" w:sz="4" w:space="0" w:color="000000"/>
            </w:tcBorders>
            <w:shd w:val="clear" w:color="auto" w:fill="auto"/>
          </w:tcPr>
          <w:p w:rsidR="00FB74B6" w:rsidRPr="00B324C9" w:rsidRDefault="0003594A" w:rsidP="00FB74B6">
            <w:pPr>
              <w:jc w:val="center"/>
              <w:rPr>
                <w:sz w:val="20"/>
                <w:szCs w:val="20"/>
              </w:rPr>
            </w:pPr>
            <w:r>
              <w:rPr>
                <w:sz w:val="20"/>
                <w:szCs w:val="20"/>
              </w:rPr>
              <w:t xml:space="preserve">Provides FOUR or more </w:t>
            </w:r>
            <w:r w:rsidR="00FB74B6">
              <w:rPr>
                <w:sz w:val="20"/>
                <w:szCs w:val="20"/>
              </w:rPr>
              <w:t>stat</w:t>
            </w:r>
            <w:r w:rsidR="00FB74B6">
              <w:rPr>
                <w:sz w:val="20"/>
                <w:szCs w:val="20"/>
              </w:rPr>
              <w:t>e</w:t>
            </w:r>
            <w:r w:rsidR="00FB74B6">
              <w:rPr>
                <w:sz w:val="20"/>
                <w:szCs w:val="20"/>
              </w:rPr>
              <w:t>ments from Merit.</w:t>
            </w:r>
          </w:p>
        </w:tc>
        <w:tc>
          <w:tcPr>
            <w:tcW w:w="2114" w:type="dxa"/>
            <w:tcBorders>
              <w:top w:val="single" w:sz="4" w:space="0" w:color="000000"/>
              <w:left w:val="single" w:sz="4" w:space="0" w:color="000000"/>
              <w:bottom w:val="single" w:sz="4" w:space="0" w:color="000000"/>
            </w:tcBorders>
            <w:shd w:val="clear" w:color="auto" w:fill="auto"/>
          </w:tcPr>
          <w:p w:rsidR="00FB74B6" w:rsidRPr="00B324C9" w:rsidRDefault="00FB74B6" w:rsidP="0003594A">
            <w:pPr>
              <w:jc w:val="center"/>
              <w:rPr>
                <w:sz w:val="20"/>
                <w:szCs w:val="20"/>
              </w:rPr>
            </w:pPr>
            <w:r>
              <w:rPr>
                <w:sz w:val="20"/>
                <w:szCs w:val="20"/>
              </w:rPr>
              <w:t xml:space="preserve">Provides </w:t>
            </w:r>
            <w:r w:rsidR="0003594A">
              <w:rPr>
                <w:sz w:val="20"/>
                <w:szCs w:val="20"/>
              </w:rPr>
              <w:t>TWO criteria for Excellence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FB74B6" w:rsidRPr="00B324C9" w:rsidRDefault="00FB74B6" w:rsidP="0003594A">
            <w:pPr>
              <w:jc w:val="center"/>
              <w:rPr>
                <w:sz w:val="20"/>
                <w:szCs w:val="20"/>
              </w:rPr>
            </w:pPr>
            <w:r>
              <w:rPr>
                <w:sz w:val="20"/>
                <w:szCs w:val="20"/>
              </w:rPr>
              <w:t>Provides the crit</w:t>
            </w:r>
            <w:r>
              <w:rPr>
                <w:sz w:val="20"/>
                <w:szCs w:val="20"/>
              </w:rPr>
              <w:t>e</w:t>
            </w:r>
            <w:r>
              <w:rPr>
                <w:sz w:val="20"/>
                <w:szCs w:val="20"/>
              </w:rPr>
              <w:t xml:space="preserve">ria for </w:t>
            </w:r>
            <w:r w:rsidR="0003594A">
              <w:rPr>
                <w:sz w:val="20"/>
                <w:szCs w:val="20"/>
              </w:rPr>
              <w:t xml:space="preserve">all THREE </w:t>
            </w:r>
            <w:r>
              <w:rPr>
                <w:sz w:val="20"/>
                <w:szCs w:val="20"/>
              </w:rPr>
              <w:t>Excellence</w:t>
            </w:r>
            <w:r w:rsidR="0003594A">
              <w:rPr>
                <w:sz w:val="20"/>
                <w:szCs w:val="20"/>
              </w:rPr>
              <w:t xml:space="preserve"> criteria</w:t>
            </w:r>
            <w:r>
              <w:rPr>
                <w:sz w:val="20"/>
                <w:szCs w:val="20"/>
              </w:rPr>
              <w:t>.</w:t>
            </w:r>
          </w:p>
        </w:tc>
      </w:tr>
    </w:tbl>
    <w:p w:rsidR="00FB74B6" w:rsidRDefault="00FB74B6" w:rsidP="00FB74B6">
      <w:pPr>
        <w:pStyle w:val="Spacer"/>
        <w:suppressAutoHyphens/>
        <w:spacing w:line="288" w:lineRule="auto"/>
      </w:pPr>
    </w:p>
    <w:p w:rsidR="00FB74B6" w:rsidRDefault="00FB74B6" w:rsidP="00FB74B6">
      <w:pPr>
        <w:pStyle w:val="Spacer"/>
        <w:suppressAutoHyphens/>
        <w:spacing w:line="288" w:lineRule="auto"/>
      </w:pPr>
      <w:r>
        <w:br w:type="page"/>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1694"/>
        <w:gridCol w:w="2383"/>
        <w:gridCol w:w="1985"/>
        <w:gridCol w:w="68"/>
        <w:gridCol w:w="1491"/>
        <w:gridCol w:w="1559"/>
        <w:gridCol w:w="1843"/>
        <w:gridCol w:w="1559"/>
        <w:gridCol w:w="1276"/>
        <w:gridCol w:w="1418"/>
        <w:gridCol w:w="33"/>
      </w:tblGrid>
      <w:tr w:rsidR="002F6ABC" w:rsidRPr="00652A68" w:rsidTr="002F6ABC">
        <w:trPr>
          <w:gridAfter w:val="1"/>
          <w:wAfter w:w="33" w:type="dxa"/>
          <w:trHeight w:val="347"/>
        </w:trPr>
        <w:tc>
          <w:tcPr>
            <w:tcW w:w="6130" w:type="dxa"/>
            <w:gridSpan w:val="4"/>
            <w:shd w:val="clear" w:color="auto" w:fill="auto"/>
            <w:vAlign w:val="center"/>
          </w:tcPr>
          <w:p w:rsidR="002F6ABC" w:rsidRPr="00A45CD4" w:rsidRDefault="002F6ABC" w:rsidP="00FB74B6">
            <w:pPr>
              <w:pStyle w:val="TextNormal"/>
              <w:rPr>
                <w:b/>
              </w:rPr>
            </w:pPr>
            <w:r>
              <w:rPr>
                <w:b/>
              </w:rPr>
              <w:lastRenderedPageBreak/>
              <w:t xml:space="preserve">QUESTION THREE - </w:t>
            </w:r>
            <w:r w:rsidRPr="00A45CD4">
              <w:rPr>
                <w:b/>
              </w:rPr>
              <w:t>Expected Coverage</w:t>
            </w:r>
          </w:p>
        </w:tc>
        <w:tc>
          <w:tcPr>
            <w:tcW w:w="3050" w:type="dxa"/>
            <w:gridSpan w:val="2"/>
            <w:shd w:val="clear" w:color="auto" w:fill="auto"/>
            <w:vAlign w:val="center"/>
          </w:tcPr>
          <w:p w:rsidR="002F6ABC" w:rsidRPr="00A45CD4" w:rsidRDefault="002F6ABC" w:rsidP="00FB74B6">
            <w:pPr>
              <w:pStyle w:val="TextNormal"/>
              <w:rPr>
                <w:b/>
                <w:szCs w:val="18"/>
              </w:rPr>
            </w:pPr>
            <w:r w:rsidRPr="00A45CD4">
              <w:rPr>
                <w:b/>
                <w:szCs w:val="18"/>
              </w:rPr>
              <w:t>Achievement</w:t>
            </w:r>
          </w:p>
        </w:tc>
        <w:tc>
          <w:tcPr>
            <w:tcW w:w="3402" w:type="dxa"/>
            <w:gridSpan w:val="2"/>
            <w:shd w:val="clear" w:color="auto" w:fill="auto"/>
            <w:vAlign w:val="center"/>
          </w:tcPr>
          <w:p w:rsidR="002F6ABC" w:rsidRPr="00A45CD4" w:rsidRDefault="002F6ABC" w:rsidP="00FB74B6">
            <w:pPr>
              <w:pStyle w:val="TextNormal"/>
              <w:rPr>
                <w:b/>
                <w:szCs w:val="18"/>
              </w:rPr>
            </w:pPr>
            <w:r w:rsidRPr="00A45CD4">
              <w:rPr>
                <w:b/>
                <w:szCs w:val="18"/>
              </w:rPr>
              <w:t>Merit</w:t>
            </w:r>
          </w:p>
        </w:tc>
        <w:tc>
          <w:tcPr>
            <w:tcW w:w="2694" w:type="dxa"/>
            <w:gridSpan w:val="2"/>
            <w:shd w:val="clear" w:color="auto" w:fill="auto"/>
            <w:vAlign w:val="center"/>
          </w:tcPr>
          <w:p w:rsidR="002F6ABC" w:rsidRPr="00A45CD4" w:rsidRDefault="002F6ABC" w:rsidP="00FB74B6">
            <w:pPr>
              <w:pStyle w:val="TextNormal"/>
              <w:rPr>
                <w:b/>
                <w:szCs w:val="18"/>
              </w:rPr>
            </w:pPr>
            <w:r w:rsidRPr="00A45CD4">
              <w:rPr>
                <w:b/>
                <w:szCs w:val="18"/>
              </w:rPr>
              <w:t>Excellence</w:t>
            </w:r>
          </w:p>
        </w:tc>
      </w:tr>
      <w:tr w:rsidR="002F6ABC" w:rsidRPr="00BE414E" w:rsidTr="002F6ABC">
        <w:trPr>
          <w:gridAfter w:val="1"/>
          <w:wAfter w:w="33" w:type="dxa"/>
          <w:trHeight w:val="55"/>
        </w:trPr>
        <w:tc>
          <w:tcPr>
            <w:tcW w:w="6130" w:type="dxa"/>
            <w:gridSpan w:val="4"/>
            <w:shd w:val="clear" w:color="auto" w:fill="auto"/>
          </w:tcPr>
          <w:p w:rsidR="002F6ABC" w:rsidRDefault="002F6ABC" w:rsidP="004D1310">
            <w:pPr>
              <w:pStyle w:val="TextNormal"/>
            </w:pPr>
            <w:r>
              <w:rPr>
                <w:lang w:val="en-AU"/>
              </w:rPr>
              <w:t>The</w:t>
            </w:r>
            <w:r w:rsidRPr="00652A68">
              <w:rPr>
                <w:lang w:val="en-AU"/>
              </w:rPr>
              <w:t xml:space="preserve"> phenotype of an organism </w:t>
            </w:r>
            <w:r w:rsidRPr="00480CBD">
              <w:t xml:space="preserve">results from the interaction between the genotype and the environment. </w:t>
            </w:r>
            <w:r>
              <w:t>The expression of the genotype can be affected by the environmental conditions that exist internally or exte</w:t>
            </w:r>
            <w:r>
              <w:t>r</w:t>
            </w:r>
            <w:r>
              <w:t>nally for an organism without the genotype itself being altered in any way.</w:t>
            </w:r>
          </w:p>
          <w:p w:rsidR="002F6ABC" w:rsidRDefault="002F6ABC" w:rsidP="004D1310">
            <w:pPr>
              <w:pStyle w:val="TextNormal"/>
            </w:pPr>
            <w:r>
              <w:t>The genotype provides the instruction set for a particular structure or function, but this may not be able to be fully expressed if the enviro</w:t>
            </w:r>
            <w:r>
              <w:t>n</w:t>
            </w:r>
            <w:r>
              <w:t xml:space="preserve">mental conditions work against it. </w:t>
            </w:r>
            <w:proofErr w:type="spellStart"/>
            <w:r>
              <w:t>Eg</w:t>
            </w:r>
            <w:proofErr w:type="spellEnd"/>
            <w:r>
              <w:t>. Genes code enzymes whose acti</w:t>
            </w:r>
            <w:r>
              <w:t>v</w:t>
            </w:r>
            <w:r>
              <w:t>ity is affected by temperature.</w:t>
            </w:r>
          </w:p>
          <w:p w:rsidR="002F6ABC" w:rsidRDefault="002F6ABC" w:rsidP="00FB74B6">
            <w:pPr>
              <w:pStyle w:val="TextNormal"/>
            </w:pPr>
          </w:p>
          <w:p w:rsidR="002F6ABC" w:rsidRPr="003A05CA" w:rsidRDefault="002F6ABC" w:rsidP="00FB74B6">
            <w:pPr>
              <w:pStyle w:val="TextNormal"/>
            </w:pPr>
            <w:r w:rsidRPr="00652A68">
              <w:rPr>
                <w:lang w:val="en-AU"/>
              </w:rPr>
              <w:t>A</w:t>
            </w:r>
            <w:r w:rsidRPr="00652A68">
              <w:rPr>
                <w:b/>
                <w:lang w:val="en-AU"/>
              </w:rPr>
              <w:t xml:space="preserve"> </w:t>
            </w:r>
            <w:r w:rsidRPr="00652A68">
              <w:rPr>
                <w:lang w:val="en-AU"/>
              </w:rPr>
              <w:t xml:space="preserve">metabolic pathway is </w:t>
            </w:r>
            <w:r w:rsidRPr="005C78BD">
              <w:t>a series of biochemical reactions that are co</w:t>
            </w:r>
            <w:r w:rsidRPr="005C78BD">
              <w:t>n</w:t>
            </w:r>
            <w:r w:rsidRPr="005C78BD">
              <w:t xml:space="preserve">nected by their intermediates: The </w:t>
            </w:r>
            <w:r>
              <w:t>product(s)</w:t>
            </w:r>
            <w:r w:rsidRPr="005C78BD">
              <w:t xml:space="preserve"> of one reaction are the </w:t>
            </w:r>
            <w:r>
              <w:t>rea</w:t>
            </w:r>
            <w:r>
              <w:t>c</w:t>
            </w:r>
            <w:r>
              <w:t>tants (substrates)</w:t>
            </w:r>
            <w:r w:rsidRPr="005C78BD">
              <w:t xml:space="preserve"> </w:t>
            </w:r>
            <w:r>
              <w:t>for subsequent reaction(s)</w:t>
            </w:r>
            <w:r w:rsidRPr="005C78BD">
              <w:t>.</w:t>
            </w:r>
          </w:p>
          <w:p w:rsidR="002F6ABC" w:rsidRPr="00652A68" w:rsidRDefault="002F6ABC" w:rsidP="00FB74B6">
            <w:pPr>
              <w:pStyle w:val="TextNormal"/>
              <w:rPr>
                <w:lang w:val="en-AU"/>
              </w:rPr>
            </w:pPr>
            <w:r w:rsidRPr="00652A68">
              <w:rPr>
                <w:lang w:val="en-AU"/>
              </w:rPr>
              <w:t>Because there are a series of biochemical reactions, each one usually co</w:t>
            </w:r>
            <w:r w:rsidRPr="00652A68">
              <w:rPr>
                <w:lang w:val="en-AU"/>
              </w:rPr>
              <w:t>n</w:t>
            </w:r>
            <w:r w:rsidRPr="00652A68">
              <w:rPr>
                <w:lang w:val="en-AU"/>
              </w:rPr>
              <w:t xml:space="preserve">trolled by an enzyme, </w:t>
            </w:r>
            <w:r>
              <w:rPr>
                <w:lang w:val="en-AU"/>
              </w:rPr>
              <w:t>multiple genes are involved in regulating the pat</w:t>
            </w:r>
            <w:r>
              <w:rPr>
                <w:lang w:val="en-AU"/>
              </w:rPr>
              <w:t>h</w:t>
            </w:r>
            <w:r>
              <w:rPr>
                <w:lang w:val="en-AU"/>
              </w:rPr>
              <w:t>way.</w:t>
            </w:r>
          </w:p>
          <w:p w:rsidR="002F6ABC" w:rsidRDefault="002F6ABC" w:rsidP="00FB74B6">
            <w:pPr>
              <w:pStyle w:val="TextNormal"/>
            </w:pPr>
            <w:r>
              <w:t>I</w:t>
            </w:r>
            <w:r w:rsidRPr="00066125">
              <w:t>n the simple pathway A</w:t>
            </w:r>
            <w:r>
              <w:t xml:space="preserve"> </w:t>
            </w:r>
            <w:r>
              <w:sym w:font="Symbol" w:char="F0AE"/>
            </w:r>
            <w:r>
              <w:t xml:space="preserve"> </w:t>
            </w:r>
            <w:r w:rsidRPr="00066125">
              <w:t>B</w:t>
            </w:r>
            <w:r>
              <w:t xml:space="preserve"> </w:t>
            </w:r>
            <w:r>
              <w:sym w:font="Symbol" w:char="F0AE"/>
            </w:r>
            <w:r>
              <w:t xml:space="preserve"> </w:t>
            </w:r>
            <w:r w:rsidRPr="00066125">
              <w:t xml:space="preserve">C, the conversion of compound A to B occurs </w:t>
            </w:r>
            <w:r>
              <w:t>through</w:t>
            </w:r>
            <w:r w:rsidRPr="00066125">
              <w:t xml:space="preserve"> the action of </w:t>
            </w:r>
            <w:r>
              <w:t>e</w:t>
            </w:r>
            <w:r w:rsidRPr="00066125">
              <w:t>nzyme 1, and the conversion of B to C o</w:t>
            </w:r>
            <w:r w:rsidRPr="00066125">
              <w:t>c</w:t>
            </w:r>
            <w:r w:rsidRPr="00066125">
              <w:t xml:space="preserve">curs </w:t>
            </w:r>
            <w:r>
              <w:t xml:space="preserve">through </w:t>
            </w:r>
            <w:r w:rsidRPr="00066125">
              <w:t xml:space="preserve">the action of </w:t>
            </w:r>
            <w:r>
              <w:t>e</w:t>
            </w:r>
            <w:r w:rsidRPr="00066125">
              <w:t>nzyme 2.</w:t>
            </w:r>
          </w:p>
          <w:p w:rsidR="002F6ABC" w:rsidRDefault="002F6ABC" w:rsidP="00FB74B6">
            <w:pPr>
              <w:pStyle w:val="TextNormal"/>
            </w:pPr>
            <w:r>
              <w:t xml:space="preserve">If enzyme 1 is unable to catalyse the first step in the process, then the end product </w:t>
            </w:r>
            <w:proofErr w:type="spellStart"/>
            <w:r>
              <w:t>can not</w:t>
            </w:r>
            <w:proofErr w:type="spellEnd"/>
            <w:r>
              <w:t xml:space="preserve"> be made even if enzyme 2 is fully functional.</w:t>
            </w:r>
          </w:p>
          <w:p w:rsidR="002F6ABC" w:rsidRDefault="002F6ABC" w:rsidP="00B43F8D">
            <w:pPr>
              <w:pStyle w:val="TextNormal"/>
              <w:rPr>
                <w:b/>
              </w:rPr>
            </w:pPr>
          </w:p>
          <w:p w:rsidR="002F6ABC" w:rsidRDefault="002F6ABC" w:rsidP="00B43F8D">
            <w:pPr>
              <w:pStyle w:val="TextNormal"/>
              <w:rPr>
                <w:b/>
              </w:rPr>
            </w:pPr>
          </w:p>
          <w:p w:rsidR="002F6ABC" w:rsidRPr="00C1599A" w:rsidRDefault="002F6ABC" w:rsidP="00B43F8D">
            <w:pPr>
              <w:pStyle w:val="TextNormal"/>
              <w:rPr>
                <w:lang w:val="en-AU"/>
              </w:rPr>
            </w:pPr>
            <w:r>
              <w:rPr>
                <w:lang w:val="en-AU"/>
              </w:rPr>
              <w:t>Mutations result in new alleles which alter the functioning of genes pro</w:t>
            </w:r>
            <w:r>
              <w:rPr>
                <w:lang w:val="en-AU"/>
              </w:rPr>
              <w:t>d</w:t>
            </w:r>
            <w:r>
              <w:rPr>
                <w:lang w:val="en-AU"/>
              </w:rPr>
              <w:t>uct.</w:t>
            </w:r>
          </w:p>
          <w:p w:rsidR="002F6ABC" w:rsidRPr="003A05CA" w:rsidRDefault="002F6ABC" w:rsidP="004D1310">
            <w:pPr>
              <w:pStyle w:val="TextNormal"/>
            </w:pPr>
          </w:p>
        </w:tc>
        <w:tc>
          <w:tcPr>
            <w:tcW w:w="3050" w:type="dxa"/>
            <w:gridSpan w:val="2"/>
            <w:shd w:val="clear" w:color="auto" w:fill="auto"/>
          </w:tcPr>
          <w:p w:rsidR="002F6ABC" w:rsidRDefault="002F6ABC" w:rsidP="00135985">
            <w:pPr>
              <w:pStyle w:val="TextBulleted"/>
            </w:pPr>
            <w:r>
              <w:t>D</w:t>
            </w:r>
            <w:r w:rsidRPr="00125966">
              <w:t>e</w:t>
            </w:r>
            <w:r>
              <w:t>scribes the</w:t>
            </w:r>
            <w:r w:rsidRPr="00125966">
              <w:t xml:space="preserve"> </w:t>
            </w:r>
            <w:r>
              <w:t>term</w:t>
            </w:r>
            <w:r w:rsidRPr="00125966">
              <w:t xml:space="preserve"> metabolic pathway</w:t>
            </w:r>
            <w:r>
              <w:t xml:space="preserve">, </w:t>
            </w:r>
            <w:proofErr w:type="spellStart"/>
            <w:r>
              <w:t>eg</w:t>
            </w:r>
            <w:proofErr w:type="spellEnd"/>
            <w:r>
              <w:t xml:space="preserve"> a series of enzyme controlled reactions.</w:t>
            </w:r>
          </w:p>
          <w:p w:rsidR="002F6ABC" w:rsidRDefault="002F6ABC" w:rsidP="00135985">
            <w:pPr>
              <w:pStyle w:val="TextBulleted"/>
              <w:numPr>
                <w:ilvl w:val="0"/>
                <w:numId w:val="0"/>
              </w:numPr>
              <w:ind w:left="170"/>
            </w:pPr>
          </w:p>
          <w:p w:rsidR="002F6ABC" w:rsidRDefault="002F6ABC" w:rsidP="00135985">
            <w:pPr>
              <w:pStyle w:val="TextBulleted"/>
            </w:pPr>
            <w:r w:rsidRPr="005C78BD">
              <w:t xml:space="preserve">The </w:t>
            </w:r>
            <w:r>
              <w:t>product(s)</w:t>
            </w:r>
            <w:r w:rsidRPr="005C78BD">
              <w:t xml:space="preserve"> of one reaction are the </w:t>
            </w:r>
            <w:r>
              <w:t>reactants (substrates)</w:t>
            </w:r>
            <w:r w:rsidRPr="005C78BD">
              <w:t xml:space="preserve"> </w:t>
            </w:r>
            <w:r>
              <w:t>for subsequent reaction(s)</w:t>
            </w:r>
          </w:p>
          <w:p w:rsidR="002F6ABC" w:rsidRDefault="002F6ABC" w:rsidP="00135985">
            <w:pPr>
              <w:pStyle w:val="TextBulleted"/>
              <w:numPr>
                <w:ilvl w:val="0"/>
                <w:numId w:val="0"/>
              </w:numPr>
              <w:ind w:left="170"/>
            </w:pPr>
          </w:p>
          <w:p w:rsidR="002F6ABC" w:rsidRDefault="002F6ABC" w:rsidP="007A54B2">
            <w:pPr>
              <w:pStyle w:val="TextBulleted"/>
            </w:pPr>
            <w:r>
              <w:t>Identifies that mutations result in new alleles which alter the stru</w:t>
            </w:r>
            <w:r>
              <w:t>c</w:t>
            </w:r>
            <w:r>
              <w:t>ture of enzymes</w:t>
            </w:r>
          </w:p>
          <w:p w:rsidR="002F6ABC" w:rsidRDefault="002F6ABC" w:rsidP="004B50FF">
            <w:pPr>
              <w:pStyle w:val="ListParagraph"/>
            </w:pPr>
          </w:p>
          <w:p w:rsidR="002F6ABC" w:rsidRDefault="002F6ABC" w:rsidP="00E75818">
            <w:pPr>
              <w:pStyle w:val="TextBulleted"/>
            </w:pPr>
            <w:r>
              <w:t xml:space="preserve">Identifies that temperature can affect the shape of an enzyme. </w:t>
            </w:r>
          </w:p>
          <w:p w:rsidR="002F6ABC" w:rsidRDefault="002F6ABC" w:rsidP="00E75818">
            <w:pPr>
              <w:pStyle w:val="ListParagraph"/>
            </w:pPr>
          </w:p>
          <w:p w:rsidR="002F6ABC" w:rsidRDefault="002F6ABC" w:rsidP="00E75818">
            <w:pPr>
              <w:pStyle w:val="TextBulleted"/>
            </w:pPr>
            <w:r>
              <w:t>Identifies that the shape of an enzyme influences its ability to function</w:t>
            </w:r>
          </w:p>
          <w:p w:rsidR="002F6ABC" w:rsidRDefault="002F6ABC" w:rsidP="007E30AA">
            <w:pPr>
              <w:pStyle w:val="TextBulleted"/>
              <w:numPr>
                <w:ilvl w:val="0"/>
                <w:numId w:val="0"/>
              </w:numPr>
              <w:ind w:left="170"/>
            </w:pPr>
          </w:p>
          <w:p w:rsidR="002F6ABC" w:rsidRDefault="002F6ABC" w:rsidP="00F50754">
            <w:pPr>
              <w:pStyle w:val="TextBulleted"/>
            </w:pPr>
            <w:r>
              <w:t>Gives an account of how te</w:t>
            </w:r>
            <w:r>
              <w:t>m</w:t>
            </w:r>
            <w:r>
              <w:t>perature is an environmental fa</w:t>
            </w:r>
            <w:r>
              <w:t>c</w:t>
            </w:r>
            <w:r>
              <w:t>tor affects expression of colour.</w:t>
            </w:r>
          </w:p>
          <w:p w:rsidR="002F6ABC" w:rsidRPr="00652A68" w:rsidRDefault="002F6ABC" w:rsidP="00E75818">
            <w:pPr>
              <w:pStyle w:val="TextBulleted"/>
              <w:numPr>
                <w:ilvl w:val="0"/>
                <w:numId w:val="0"/>
              </w:numPr>
            </w:pPr>
          </w:p>
        </w:tc>
        <w:tc>
          <w:tcPr>
            <w:tcW w:w="3402" w:type="dxa"/>
            <w:gridSpan w:val="2"/>
            <w:shd w:val="clear" w:color="auto" w:fill="auto"/>
          </w:tcPr>
          <w:p w:rsidR="002F6ABC" w:rsidRDefault="002F6ABC" w:rsidP="002728FD">
            <w:pPr>
              <w:pStyle w:val="TextBulleted"/>
            </w:pPr>
            <w:r>
              <w:t xml:space="preserve">Explains </w:t>
            </w:r>
            <w:r w:rsidRPr="00125966">
              <w:t xml:space="preserve">how </w:t>
            </w:r>
            <w:r>
              <w:t>the</w:t>
            </w:r>
            <w:r w:rsidRPr="00125966">
              <w:t xml:space="preserve"> metabolic pathway may be affected </w:t>
            </w:r>
            <w:r>
              <w:t>when any one e</w:t>
            </w:r>
            <w:r>
              <w:t>n</w:t>
            </w:r>
            <w:r>
              <w:t xml:space="preserve">zyme is unable to function. Explains the inability to make </w:t>
            </w:r>
            <w:proofErr w:type="spellStart"/>
            <w:r>
              <w:t>eumelanin</w:t>
            </w:r>
            <w:proofErr w:type="spellEnd"/>
            <w:r>
              <w:t xml:space="preserve"> to the lack of </w:t>
            </w:r>
            <w:proofErr w:type="spellStart"/>
            <w:r>
              <w:t>dopaquinone</w:t>
            </w:r>
            <w:proofErr w:type="spellEnd"/>
            <w:r>
              <w:t xml:space="preserve"> with TYR inactivation.</w:t>
            </w:r>
          </w:p>
          <w:p w:rsidR="002F6ABC" w:rsidRDefault="002F6ABC" w:rsidP="002728FD">
            <w:pPr>
              <w:pStyle w:val="TextBulleted"/>
              <w:numPr>
                <w:ilvl w:val="0"/>
                <w:numId w:val="0"/>
              </w:numPr>
              <w:ind w:left="170"/>
            </w:pPr>
          </w:p>
          <w:p w:rsidR="002F6ABC" w:rsidRDefault="002F6ABC" w:rsidP="00135985">
            <w:pPr>
              <w:pStyle w:val="TextBulleted"/>
            </w:pPr>
            <w:r>
              <w:t>Relates difference in black and ci</w:t>
            </w:r>
            <w:r>
              <w:t>n</w:t>
            </w:r>
            <w:r>
              <w:t xml:space="preserve">namon phenotype to changes in the </w:t>
            </w:r>
            <w:r w:rsidRPr="002728FD">
              <w:rPr>
                <w:b/>
              </w:rPr>
              <w:t xml:space="preserve">efficiency </w:t>
            </w:r>
            <w:r>
              <w:t xml:space="preserve">of the TYRP1 enzyme. The difference in phenotype is due to different amounts of the </w:t>
            </w:r>
            <w:r w:rsidRPr="00A55028">
              <w:rPr>
                <w:b/>
              </w:rPr>
              <w:t>same</w:t>
            </w:r>
            <w:r>
              <w:t xml:space="preserve"> pro</w:t>
            </w:r>
            <w:r>
              <w:t>d</w:t>
            </w:r>
            <w:r>
              <w:t>uct caused by a mutation in the TYRP1 gene.</w:t>
            </w:r>
          </w:p>
          <w:p w:rsidR="002F6ABC" w:rsidRDefault="002F6ABC" w:rsidP="00135985">
            <w:pPr>
              <w:pStyle w:val="TextBulleted"/>
              <w:numPr>
                <w:ilvl w:val="0"/>
                <w:numId w:val="0"/>
              </w:numPr>
              <w:ind w:left="170"/>
            </w:pPr>
          </w:p>
          <w:p w:rsidR="002F6ABC" w:rsidRDefault="002F6ABC" w:rsidP="002728FD">
            <w:pPr>
              <w:pStyle w:val="TextBulleted"/>
            </w:pPr>
            <w:r>
              <w:t>Relates the difference in the catalytic optimal temperature range of normal and mutant TYR to changes in e</w:t>
            </w:r>
            <w:r>
              <w:t>n</w:t>
            </w:r>
            <w:r>
              <w:t>zyme structure due to mutation.</w:t>
            </w:r>
          </w:p>
          <w:p w:rsidR="002F6ABC" w:rsidRDefault="002F6ABC" w:rsidP="00135985">
            <w:pPr>
              <w:pStyle w:val="TextBulleted"/>
              <w:numPr>
                <w:ilvl w:val="0"/>
                <w:numId w:val="0"/>
              </w:numPr>
            </w:pPr>
          </w:p>
          <w:p w:rsidR="002F6ABC" w:rsidRPr="00652A68" w:rsidRDefault="002F6ABC" w:rsidP="00135985">
            <w:pPr>
              <w:pStyle w:val="TextBulleted"/>
            </w:pPr>
            <w:r>
              <w:t>Links the changing phenotype of white kittens to changes in body temperature as they mature (outside of mum, extremities cooler than core).</w:t>
            </w:r>
          </w:p>
        </w:tc>
        <w:tc>
          <w:tcPr>
            <w:tcW w:w="2694" w:type="dxa"/>
            <w:gridSpan w:val="2"/>
            <w:shd w:val="clear" w:color="auto" w:fill="auto"/>
          </w:tcPr>
          <w:p w:rsidR="002F6ABC" w:rsidRPr="00D578CB" w:rsidRDefault="002F6ABC" w:rsidP="004B50FF">
            <w:pPr>
              <w:pStyle w:val="TextBulleted"/>
              <w:rPr>
                <w:szCs w:val="20"/>
              </w:rPr>
            </w:pPr>
            <w:r w:rsidRPr="00D578CB">
              <w:rPr>
                <w:szCs w:val="20"/>
              </w:rPr>
              <w:t>Discusses that since there is no allele for white coat (both parents are pure breeding for black) this phenotype must be due to the breakdown along the metabolic pathway caused by another enzyme. Links the lack of an intermediate substrate to the failure of the black allele to be expressed.</w:t>
            </w:r>
          </w:p>
          <w:p w:rsidR="002F6ABC" w:rsidRPr="00D578CB" w:rsidRDefault="002F6ABC" w:rsidP="004B50FF">
            <w:pPr>
              <w:pStyle w:val="TextBulleted"/>
              <w:numPr>
                <w:ilvl w:val="0"/>
                <w:numId w:val="0"/>
              </w:numPr>
              <w:ind w:left="170"/>
              <w:rPr>
                <w:szCs w:val="20"/>
              </w:rPr>
            </w:pPr>
          </w:p>
          <w:p w:rsidR="002F6ABC" w:rsidRPr="00D578CB" w:rsidRDefault="002F6ABC" w:rsidP="00D578CB">
            <w:pPr>
              <w:pStyle w:val="TextBulleted"/>
              <w:numPr>
                <w:ilvl w:val="0"/>
                <w:numId w:val="50"/>
              </w:numPr>
              <w:ind w:left="176" w:hanging="176"/>
              <w:rPr>
                <w:color w:val="000000"/>
                <w:szCs w:val="20"/>
              </w:rPr>
            </w:pPr>
            <w:r w:rsidRPr="00D578CB">
              <w:rPr>
                <w:szCs w:val="20"/>
              </w:rPr>
              <w:t>Despite all cells having the same genotype and all pr</w:t>
            </w:r>
            <w:r w:rsidRPr="00D578CB">
              <w:rPr>
                <w:szCs w:val="20"/>
              </w:rPr>
              <w:t>o</w:t>
            </w:r>
            <w:r w:rsidRPr="00D578CB">
              <w:rPr>
                <w:szCs w:val="20"/>
              </w:rPr>
              <w:t>ducing the same gene pro</w:t>
            </w:r>
            <w:r w:rsidRPr="00D578CB">
              <w:rPr>
                <w:szCs w:val="20"/>
              </w:rPr>
              <w:t>d</w:t>
            </w:r>
            <w:r w:rsidRPr="00D578CB">
              <w:rPr>
                <w:szCs w:val="20"/>
              </w:rPr>
              <w:t>uct (Himalayan TYR e</w:t>
            </w:r>
            <w:r w:rsidRPr="00D578CB">
              <w:rPr>
                <w:szCs w:val="20"/>
              </w:rPr>
              <w:t>n</w:t>
            </w:r>
            <w:r w:rsidRPr="00D578CB">
              <w:rPr>
                <w:szCs w:val="20"/>
              </w:rPr>
              <w:t>zyme), the expre</w:t>
            </w:r>
            <w:r w:rsidRPr="00D578CB">
              <w:rPr>
                <w:szCs w:val="20"/>
              </w:rPr>
              <w:t>s</w:t>
            </w:r>
            <w:r w:rsidRPr="00D578CB">
              <w:rPr>
                <w:szCs w:val="20"/>
              </w:rPr>
              <w:t>sion of the gene was only observed in the cells that had the opt</w:t>
            </w:r>
            <w:r w:rsidRPr="00D578CB">
              <w:rPr>
                <w:szCs w:val="20"/>
              </w:rPr>
              <w:t>i</w:t>
            </w:r>
            <w:r w:rsidRPr="00D578CB">
              <w:rPr>
                <w:szCs w:val="20"/>
              </w:rPr>
              <w:t>mal temperature range which a</w:t>
            </w:r>
            <w:r w:rsidRPr="00D578CB">
              <w:rPr>
                <w:szCs w:val="20"/>
              </w:rPr>
              <w:t>l</w:t>
            </w:r>
            <w:r w:rsidRPr="00D578CB">
              <w:rPr>
                <w:szCs w:val="20"/>
              </w:rPr>
              <w:t xml:space="preserve">lowed the structure of the Himalayan TYR to be active. Links warmth of </w:t>
            </w:r>
            <w:r w:rsidRPr="00D578CB">
              <w:rPr>
                <w:color w:val="000000"/>
                <w:szCs w:val="20"/>
              </w:rPr>
              <w:t>mother’s body heat at birth/cooler e</w:t>
            </w:r>
            <w:r w:rsidRPr="00D578CB">
              <w:rPr>
                <w:color w:val="000000"/>
                <w:szCs w:val="20"/>
              </w:rPr>
              <w:t>x</w:t>
            </w:r>
            <w:r w:rsidRPr="00D578CB">
              <w:rPr>
                <w:color w:val="000000"/>
                <w:szCs w:val="20"/>
              </w:rPr>
              <w:t>tremities to enzyme function.</w:t>
            </w:r>
          </w:p>
        </w:tc>
      </w:tr>
      <w:tr w:rsidR="00FB74B6" w:rsidRPr="00B324C9" w:rsidTr="002F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62"/>
        </w:trPr>
        <w:tc>
          <w:tcPr>
            <w:tcW w:w="1694"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w:t>
            </w:r>
            <w:r w:rsidRPr="00B324C9">
              <w:rPr>
                <w:sz w:val="20"/>
                <w:szCs w:val="20"/>
                <w:lang w:val="en-US"/>
              </w:rPr>
              <w:t>Ø</w:t>
            </w:r>
          </w:p>
        </w:tc>
        <w:tc>
          <w:tcPr>
            <w:tcW w:w="238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N1</w:t>
            </w:r>
          </w:p>
        </w:tc>
        <w:tc>
          <w:tcPr>
            <w:tcW w:w="1985"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N2</w:t>
            </w:r>
          </w:p>
        </w:tc>
        <w:tc>
          <w:tcPr>
            <w:tcW w:w="1559" w:type="dxa"/>
            <w:gridSpan w:val="2"/>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A3</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A4</w:t>
            </w:r>
          </w:p>
        </w:tc>
        <w:tc>
          <w:tcPr>
            <w:tcW w:w="184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M5</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M6</w:t>
            </w:r>
          </w:p>
        </w:tc>
        <w:tc>
          <w:tcPr>
            <w:tcW w:w="1276"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sidRPr="00B324C9">
              <w:rPr>
                <w:sz w:val="20"/>
                <w:szCs w:val="20"/>
              </w:rPr>
              <w:t>E7</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Pr>
          <w:p w:rsidR="00FB74B6" w:rsidRPr="00B324C9" w:rsidRDefault="00FB74B6" w:rsidP="00FB74B6">
            <w:pPr>
              <w:jc w:val="center"/>
              <w:rPr>
                <w:sz w:val="20"/>
                <w:szCs w:val="20"/>
              </w:rPr>
            </w:pPr>
            <w:r w:rsidRPr="00B324C9">
              <w:rPr>
                <w:sz w:val="20"/>
                <w:szCs w:val="20"/>
              </w:rPr>
              <w:t>E8</w:t>
            </w:r>
          </w:p>
        </w:tc>
      </w:tr>
      <w:tr w:rsidR="00FB74B6" w:rsidRPr="00B324C9" w:rsidTr="002F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694"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suppressAutoHyphens/>
              <w:jc w:val="center"/>
              <w:rPr>
                <w:sz w:val="20"/>
                <w:szCs w:val="20"/>
              </w:rPr>
            </w:pPr>
            <w:r w:rsidRPr="00B324C9">
              <w:rPr>
                <w:sz w:val="20"/>
                <w:szCs w:val="20"/>
              </w:rPr>
              <w:t>No response or no relevant evidence.</w:t>
            </w:r>
          </w:p>
        </w:tc>
        <w:tc>
          <w:tcPr>
            <w:tcW w:w="2383" w:type="dxa"/>
            <w:tcBorders>
              <w:top w:val="single" w:sz="4" w:space="0" w:color="000000"/>
              <w:left w:val="single" w:sz="4" w:space="0" w:color="000000"/>
              <w:bottom w:val="single" w:sz="4" w:space="0" w:color="000000"/>
            </w:tcBorders>
            <w:shd w:val="clear" w:color="auto" w:fill="auto"/>
          </w:tcPr>
          <w:p w:rsidR="00FB74B6" w:rsidRPr="00395710" w:rsidRDefault="00F50754" w:rsidP="00FB74B6">
            <w:pPr>
              <w:suppressAutoHyphens/>
              <w:jc w:val="center"/>
              <w:rPr>
                <w:sz w:val="20"/>
                <w:szCs w:val="20"/>
              </w:rPr>
            </w:pPr>
            <w:r>
              <w:rPr>
                <w:sz w:val="20"/>
                <w:szCs w:val="20"/>
              </w:rPr>
              <w:t>Provides any ONE statement from Achievement.</w:t>
            </w:r>
          </w:p>
        </w:tc>
        <w:tc>
          <w:tcPr>
            <w:tcW w:w="1985"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ONE statement from Achievement.</w:t>
            </w:r>
          </w:p>
        </w:tc>
        <w:tc>
          <w:tcPr>
            <w:tcW w:w="1559" w:type="dxa"/>
            <w:gridSpan w:val="2"/>
            <w:tcBorders>
              <w:top w:val="single" w:sz="4" w:space="0" w:color="000000"/>
              <w:left w:val="single" w:sz="4" w:space="0" w:color="000000"/>
              <w:bottom w:val="single" w:sz="4" w:space="0" w:color="000000"/>
            </w:tcBorders>
            <w:shd w:val="clear" w:color="auto" w:fill="auto"/>
          </w:tcPr>
          <w:p w:rsidR="00FB74B6" w:rsidRPr="00B324C9" w:rsidRDefault="00F50754" w:rsidP="00FB74B6">
            <w:pPr>
              <w:jc w:val="center"/>
              <w:rPr>
                <w:sz w:val="20"/>
                <w:szCs w:val="20"/>
              </w:rPr>
            </w:pPr>
            <w:r>
              <w:rPr>
                <w:sz w:val="20"/>
                <w:szCs w:val="20"/>
              </w:rPr>
              <w:t>Provides any THREE</w:t>
            </w:r>
            <w:r w:rsidR="00FB74B6">
              <w:rPr>
                <w:sz w:val="20"/>
                <w:szCs w:val="20"/>
              </w:rPr>
              <w:t xml:space="preserve"> stat</w:t>
            </w:r>
            <w:r w:rsidR="00FB74B6">
              <w:rPr>
                <w:sz w:val="20"/>
                <w:szCs w:val="20"/>
              </w:rPr>
              <w:t>e</w:t>
            </w:r>
            <w:r w:rsidR="00FB74B6">
              <w:rPr>
                <w:sz w:val="20"/>
                <w:szCs w:val="20"/>
              </w:rPr>
              <w:t>ments from Achievement.</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F50754" w:rsidP="00FB74B6">
            <w:pPr>
              <w:jc w:val="center"/>
              <w:rPr>
                <w:sz w:val="20"/>
                <w:szCs w:val="20"/>
              </w:rPr>
            </w:pPr>
            <w:r>
              <w:rPr>
                <w:sz w:val="20"/>
                <w:szCs w:val="20"/>
              </w:rPr>
              <w:t>Provides any FOUR</w:t>
            </w:r>
            <w:r w:rsidR="00FB74B6">
              <w:rPr>
                <w:sz w:val="20"/>
                <w:szCs w:val="20"/>
              </w:rPr>
              <w:t xml:space="preserve"> </w:t>
            </w:r>
            <w:r w:rsidR="002F6ABC">
              <w:rPr>
                <w:sz w:val="20"/>
                <w:szCs w:val="20"/>
              </w:rPr>
              <w:t xml:space="preserve">      </w:t>
            </w:r>
            <w:r w:rsidR="00FB74B6">
              <w:rPr>
                <w:sz w:val="20"/>
                <w:szCs w:val="20"/>
              </w:rPr>
              <w:t>statements from Achievement.</w:t>
            </w:r>
          </w:p>
        </w:tc>
        <w:tc>
          <w:tcPr>
            <w:tcW w:w="1843"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Provides any TWO statements from Merit.</w:t>
            </w:r>
          </w:p>
        </w:tc>
        <w:tc>
          <w:tcPr>
            <w:tcW w:w="1559" w:type="dxa"/>
            <w:tcBorders>
              <w:top w:val="single" w:sz="4" w:space="0" w:color="000000"/>
              <w:left w:val="single" w:sz="4" w:space="0" w:color="000000"/>
              <w:bottom w:val="single" w:sz="4" w:space="0" w:color="000000"/>
            </w:tcBorders>
            <w:shd w:val="clear" w:color="auto" w:fill="auto"/>
          </w:tcPr>
          <w:p w:rsidR="00FB74B6" w:rsidRPr="00B324C9" w:rsidRDefault="004B50FF" w:rsidP="00FB74B6">
            <w:pPr>
              <w:jc w:val="center"/>
              <w:rPr>
                <w:sz w:val="20"/>
                <w:szCs w:val="20"/>
              </w:rPr>
            </w:pPr>
            <w:r>
              <w:rPr>
                <w:sz w:val="20"/>
                <w:szCs w:val="20"/>
              </w:rPr>
              <w:t>Provides</w:t>
            </w:r>
            <w:r w:rsidR="00FB74B6">
              <w:rPr>
                <w:sz w:val="20"/>
                <w:szCs w:val="20"/>
              </w:rPr>
              <w:t xml:space="preserve"> THREE stat</w:t>
            </w:r>
            <w:r w:rsidR="00FB74B6">
              <w:rPr>
                <w:sz w:val="20"/>
                <w:szCs w:val="20"/>
              </w:rPr>
              <w:t>e</w:t>
            </w:r>
            <w:r w:rsidR="00FB74B6">
              <w:rPr>
                <w:sz w:val="20"/>
                <w:szCs w:val="20"/>
              </w:rPr>
              <w:t>ments from Merit.</w:t>
            </w:r>
          </w:p>
        </w:tc>
        <w:tc>
          <w:tcPr>
            <w:tcW w:w="1276" w:type="dxa"/>
            <w:tcBorders>
              <w:top w:val="single" w:sz="4" w:space="0" w:color="000000"/>
              <w:left w:val="single" w:sz="4" w:space="0" w:color="000000"/>
              <w:bottom w:val="single" w:sz="4" w:space="0" w:color="000000"/>
            </w:tcBorders>
            <w:shd w:val="clear" w:color="auto" w:fill="auto"/>
          </w:tcPr>
          <w:p w:rsidR="00FB74B6" w:rsidRPr="00B324C9" w:rsidRDefault="00FB74B6" w:rsidP="00FB74B6">
            <w:pPr>
              <w:jc w:val="center"/>
              <w:rPr>
                <w:sz w:val="20"/>
                <w:szCs w:val="20"/>
              </w:rPr>
            </w:pPr>
            <w:r>
              <w:rPr>
                <w:sz w:val="20"/>
                <w:szCs w:val="20"/>
              </w:rPr>
              <w:t>Pr</w:t>
            </w:r>
            <w:r w:rsidR="004B50FF">
              <w:rPr>
                <w:sz w:val="20"/>
                <w:szCs w:val="20"/>
              </w:rPr>
              <w:t>ovides</w:t>
            </w:r>
            <w:r>
              <w:rPr>
                <w:sz w:val="20"/>
                <w:szCs w:val="20"/>
              </w:rPr>
              <w:t xml:space="preserve"> EITHER statement for Excellence.</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Pr>
          <w:p w:rsidR="00FB74B6" w:rsidRPr="00B324C9" w:rsidRDefault="00FB74B6" w:rsidP="00FB74B6">
            <w:pPr>
              <w:jc w:val="center"/>
              <w:rPr>
                <w:sz w:val="20"/>
                <w:szCs w:val="20"/>
              </w:rPr>
            </w:pPr>
            <w:r>
              <w:rPr>
                <w:sz w:val="20"/>
                <w:szCs w:val="20"/>
              </w:rPr>
              <w:t>Provides BOTH stat</w:t>
            </w:r>
            <w:r>
              <w:rPr>
                <w:sz w:val="20"/>
                <w:szCs w:val="20"/>
              </w:rPr>
              <w:t>e</w:t>
            </w:r>
            <w:r>
              <w:rPr>
                <w:sz w:val="20"/>
                <w:szCs w:val="20"/>
              </w:rPr>
              <w:t>ments for E</w:t>
            </w:r>
            <w:r>
              <w:rPr>
                <w:sz w:val="20"/>
                <w:szCs w:val="20"/>
              </w:rPr>
              <w:t>x</w:t>
            </w:r>
            <w:r>
              <w:rPr>
                <w:sz w:val="20"/>
                <w:szCs w:val="20"/>
              </w:rPr>
              <w:t>cellence.</w:t>
            </w:r>
          </w:p>
        </w:tc>
      </w:tr>
    </w:tbl>
    <w:p w:rsidR="00FB74B6" w:rsidRDefault="00FB74B6" w:rsidP="00FB74B6">
      <w:pPr>
        <w:pStyle w:val="Spacer"/>
        <w:suppressAutoHyphens/>
        <w:spacing w:line="288" w:lineRule="auto"/>
      </w:pPr>
    </w:p>
    <w:p w:rsidR="00FB74B6" w:rsidRPr="00395710" w:rsidRDefault="00FB74B6" w:rsidP="00FB74B6">
      <w:pPr>
        <w:pStyle w:val="Heading1"/>
        <w:spacing w:after="240"/>
        <w:rPr>
          <w:sz w:val="22"/>
          <w:szCs w:val="22"/>
        </w:rPr>
      </w:pPr>
      <w:r w:rsidRPr="00395710">
        <w:rPr>
          <w:sz w:val="22"/>
          <w:szCs w:val="22"/>
        </w:rPr>
        <w:lastRenderedPageBreak/>
        <w:t xml:space="preserve">Judgement Statement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002"/>
        <w:gridCol w:w="3268"/>
        <w:gridCol w:w="3267"/>
        <w:gridCol w:w="3267"/>
        <w:gridCol w:w="3267"/>
      </w:tblGrid>
      <w:tr w:rsidR="00FB74B6" w:rsidRPr="00672D06">
        <w:tc>
          <w:tcPr>
            <w:tcW w:w="664" w:type="pct"/>
            <w:tcBorders>
              <w:top w:val="nil"/>
              <w:left w:val="nil"/>
              <w:bottom w:val="nil"/>
            </w:tcBorders>
            <w:shd w:val="clear" w:color="auto" w:fill="auto"/>
            <w:vAlign w:val="center"/>
          </w:tcPr>
          <w:p w:rsidR="00FB74B6" w:rsidRPr="00C26607" w:rsidRDefault="00FB74B6" w:rsidP="00FB74B6">
            <w:pPr>
              <w:pStyle w:val="Heading3"/>
              <w:spacing w:before="0" w:after="0"/>
              <w:jc w:val="center"/>
              <w:rPr>
                <w:rFonts w:cs="Arial"/>
                <w:sz w:val="20"/>
                <w:szCs w:val="20"/>
                <w:lang w:eastAsia="en-US"/>
              </w:rPr>
            </w:pPr>
          </w:p>
        </w:tc>
        <w:tc>
          <w:tcPr>
            <w:tcW w:w="1084" w:type="pct"/>
            <w:shd w:val="clear" w:color="auto" w:fill="auto"/>
            <w:vAlign w:val="center"/>
          </w:tcPr>
          <w:p w:rsidR="00FB74B6" w:rsidRPr="00C26607" w:rsidRDefault="00FB74B6" w:rsidP="00FB74B6">
            <w:pPr>
              <w:pStyle w:val="Heading3"/>
              <w:spacing w:before="0" w:after="0"/>
              <w:jc w:val="center"/>
              <w:rPr>
                <w:rFonts w:cs="Arial"/>
                <w:sz w:val="20"/>
                <w:szCs w:val="20"/>
                <w:lang w:eastAsia="en-US"/>
              </w:rPr>
            </w:pPr>
            <w:r w:rsidRPr="00C26607">
              <w:rPr>
                <w:rFonts w:cs="Arial"/>
                <w:sz w:val="20"/>
                <w:szCs w:val="20"/>
                <w:lang w:eastAsia="en-US"/>
              </w:rPr>
              <w:t>Not Achieved</w:t>
            </w:r>
          </w:p>
        </w:tc>
        <w:tc>
          <w:tcPr>
            <w:tcW w:w="1084" w:type="pct"/>
            <w:shd w:val="clear" w:color="auto" w:fill="auto"/>
            <w:vAlign w:val="center"/>
          </w:tcPr>
          <w:p w:rsidR="00FB74B6" w:rsidRPr="00C26607" w:rsidRDefault="00FB74B6" w:rsidP="00FB74B6">
            <w:pPr>
              <w:pStyle w:val="Heading3"/>
              <w:spacing w:before="0" w:after="0"/>
              <w:jc w:val="center"/>
              <w:rPr>
                <w:rFonts w:cs="Arial"/>
                <w:sz w:val="20"/>
                <w:szCs w:val="20"/>
                <w:lang w:eastAsia="en-US"/>
              </w:rPr>
            </w:pPr>
            <w:r w:rsidRPr="00C26607">
              <w:rPr>
                <w:rFonts w:cs="Arial"/>
                <w:sz w:val="20"/>
                <w:szCs w:val="20"/>
                <w:lang w:eastAsia="en-US"/>
              </w:rPr>
              <w:t>Achievement</w:t>
            </w:r>
          </w:p>
        </w:tc>
        <w:tc>
          <w:tcPr>
            <w:tcW w:w="1084" w:type="pct"/>
            <w:shd w:val="clear" w:color="auto" w:fill="auto"/>
            <w:vAlign w:val="center"/>
          </w:tcPr>
          <w:p w:rsidR="00FB74B6" w:rsidRPr="00C26607" w:rsidRDefault="00FB74B6" w:rsidP="00FB74B6">
            <w:pPr>
              <w:pStyle w:val="Heading3"/>
              <w:spacing w:before="0" w:after="0"/>
              <w:jc w:val="center"/>
              <w:rPr>
                <w:rFonts w:cs="Arial"/>
                <w:sz w:val="20"/>
                <w:szCs w:val="20"/>
                <w:lang w:eastAsia="en-US"/>
              </w:rPr>
            </w:pPr>
            <w:r w:rsidRPr="00C26607">
              <w:rPr>
                <w:rFonts w:cs="Arial"/>
                <w:sz w:val="20"/>
                <w:szCs w:val="20"/>
                <w:lang w:eastAsia="en-US"/>
              </w:rPr>
              <w:t xml:space="preserve">Achievement </w:t>
            </w:r>
            <w:r w:rsidRPr="00C26607">
              <w:rPr>
                <w:rFonts w:cs="Arial"/>
                <w:sz w:val="20"/>
                <w:szCs w:val="20"/>
                <w:lang w:eastAsia="en-US"/>
              </w:rPr>
              <w:br/>
              <w:t>with Merit</w:t>
            </w:r>
          </w:p>
        </w:tc>
        <w:tc>
          <w:tcPr>
            <w:tcW w:w="1084" w:type="pct"/>
            <w:shd w:val="clear" w:color="auto" w:fill="auto"/>
            <w:vAlign w:val="center"/>
          </w:tcPr>
          <w:p w:rsidR="00FB74B6" w:rsidRPr="00C26607" w:rsidRDefault="00FB74B6" w:rsidP="00FB74B6">
            <w:pPr>
              <w:pStyle w:val="Heading3"/>
              <w:spacing w:before="0" w:after="0"/>
              <w:jc w:val="center"/>
              <w:rPr>
                <w:rFonts w:cs="Arial"/>
                <w:sz w:val="20"/>
                <w:szCs w:val="20"/>
                <w:lang w:eastAsia="en-US"/>
              </w:rPr>
            </w:pPr>
            <w:r w:rsidRPr="00C26607">
              <w:rPr>
                <w:rFonts w:cs="Arial"/>
                <w:sz w:val="20"/>
                <w:szCs w:val="20"/>
                <w:lang w:eastAsia="en-US"/>
              </w:rPr>
              <w:t xml:space="preserve">Achievement </w:t>
            </w:r>
            <w:r w:rsidRPr="00C26607">
              <w:rPr>
                <w:rFonts w:cs="Arial"/>
                <w:sz w:val="20"/>
                <w:szCs w:val="20"/>
                <w:lang w:eastAsia="en-US"/>
              </w:rPr>
              <w:br/>
              <w:t>with Excellence</w:t>
            </w:r>
          </w:p>
        </w:tc>
      </w:tr>
      <w:tr w:rsidR="00FB74B6" w:rsidRPr="00672D06">
        <w:tc>
          <w:tcPr>
            <w:tcW w:w="664" w:type="pct"/>
            <w:shd w:val="clear" w:color="auto" w:fill="auto"/>
            <w:vAlign w:val="center"/>
          </w:tcPr>
          <w:p w:rsidR="00FB74B6" w:rsidRPr="00C26607" w:rsidRDefault="00FB74B6" w:rsidP="00FB74B6">
            <w:pPr>
              <w:pStyle w:val="Heading3"/>
              <w:spacing w:before="0" w:after="0"/>
              <w:jc w:val="center"/>
              <w:rPr>
                <w:rFonts w:cs="Arial"/>
                <w:sz w:val="20"/>
                <w:szCs w:val="20"/>
                <w:lang w:eastAsia="en-US"/>
              </w:rPr>
            </w:pPr>
            <w:r w:rsidRPr="00C26607">
              <w:rPr>
                <w:rFonts w:cs="Arial"/>
                <w:sz w:val="20"/>
                <w:szCs w:val="20"/>
                <w:lang w:eastAsia="en-US"/>
              </w:rPr>
              <w:t>Score range</w:t>
            </w:r>
          </w:p>
        </w:tc>
        <w:tc>
          <w:tcPr>
            <w:tcW w:w="1084" w:type="pct"/>
            <w:shd w:val="clear" w:color="auto" w:fill="auto"/>
            <w:vAlign w:val="center"/>
          </w:tcPr>
          <w:p w:rsidR="00FB74B6" w:rsidRPr="00BE414E" w:rsidRDefault="00FB74B6" w:rsidP="00FB74B6">
            <w:pPr>
              <w:jc w:val="center"/>
              <w:rPr>
                <w:rFonts w:ascii="Arial" w:hAnsi="Arial"/>
                <w:sz w:val="20"/>
                <w:szCs w:val="20"/>
              </w:rPr>
            </w:pPr>
            <w:r w:rsidRPr="00BE414E">
              <w:rPr>
                <w:rFonts w:ascii="Arial" w:hAnsi="Arial" w:cs="Arial"/>
                <w:sz w:val="20"/>
                <w:szCs w:val="20"/>
              </w:rPr>
              <w:t>0 – 6</w:t>
            </w:r>
          </w:p>
        </w:tc>
        <w:tc>
          <w:tcPr>
            <w:tcW w:w="1084" w:type="pct"/>
            <w:shd w:val="clear" w:color="auto" w:fill="auto"/>
            <w:vAlign w:val="center"/>
          </w:tcPr>
          <w:p w:rsidR="00FB74B6" w:rsidRPr="00BE414E" w:rsidRDefault="00FB74B6" w:rsidP="00FB74B6">
            <w:pPr>
              <w:jc w:val="center"/>
              <w:rPr>
                <w:rFonts w:ascii="Arial" w:hAnsi="Arial"/>
                <w:sz w:val="20"/>
                <w:szCs w:val="20"/>
              </w:rPr>
            </w:pPr>
            <w:r w:rsidRPr="00BE414E">
              <w:rPr>
                <w:rFonts w:ascii="Arial" w:hAnsi="Arial" w:cs="Arial"/>
                <w:sz w:val="20"/>
                <w:szCs w:val="20"/>
              </w:rPr>
              <w:t>7 – 12</w:t>
            </w:r>
          </w:p>
        </w:tc>
        <w:tc>
          <w:tcPr>
            <w:tcW w:w="1084" w:type="pct"/>
            <w:shd w:val="clear" w:color="auto" w:fill="auto"/>
            <w:vAlign w:val="center"/>
          </w:tcPr>
          <w:p w:rsidR="00FB74B6" w:rsidRPr="00BE414E" w:rsidRDefault="00FB74B6" w:rsidP="00FB74B6">
            <w:pPr>
              <w:jc w:val="center"/>
              <w:rPr>
                <w:rFonts w:ascii="Arial" w:hAnsi="Arial"/>
                <w:sz w:val="20"/>
                <w:szCs w:val="20"/>
              </w:rPr>
            </w:pPr>
            <w:r w:rsidRPr="00BE414E">
              <w:rPr>
                <w:rFonts w:ascii="Arial" w:hAnsi="Arial" w:cs="Arial"/>
                <w:sz w:val="20"/>
                <w:szCs w:val="20"/>
              </w:rPr>
              <w:t>13 – 18</w:t>
            </w:r>
          </w:p>
        </w:tc>
        <w:tc>
          <w:tcPr>
            <w:tcW w:w="1084" w:type="pct"/>
            <w:shd w:val="clear" w:color="auto" w:fill="auto"/>
            <w:vAlign w:val="center"/>
          </w:tcPr>
          <w:p w:rsidR="00FB74B6" w:rsidRPr="00BE414E" w:rsidRDefault="00FB74B6" w:rsidP="00FB74B6">
            <w:pPr>
              <w:jc w:val="center"/>
              <w:rPr>
                <w:rFonts w:ascii="Arial" w:hAnsi="Arial"/>
                <w:sz w:val="20"/>
                <w:szCs w:val="20"/>
              </w:rPr>
            </w:pPr>
            <w:r w:rsidRPr="00BE414E">
              <w:rPr>
                <w:rFonts w:ascii="Arial" w:hAnsi="Arial" w:cs="Arial"/>
                <w:sz w:val="20"/>
                <w:szCs w:val="20"/>
              </w:rPr>
              <w:t>19 – 24</w:t>
            </w:r>
          </w:p>
        </w:tc>
      </w:tr>
    </w:tbl>
    <w:p w:rsidR="00FB74B6" w:rsidRDefault="00FB74B6" w:rsidP="00FB74B6">
      <w:pPr>
        <w:pStyle w:val="Spacer"/>
        <w:suppressAutoHyphens/>
        <w:spacing w:line="288" w:lineRule="auto"/>
      </w:pPr>
    </w:p>
    <w:sectPr w:rsidR="00FB74B6" w:rsidSect="00FB74B6">
      <w:headerReference w:type="default" r:id="rId7"/>
      <w:footerReference w:type="default" r:id="rId8"/>
      <w:pgSz w:w="16840" w:h="11900" w:orient="landscape"/>
      <w:pgMar w:top="851" w:right="851"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28" w:rsidRDefault="00E81428">
      <w:r>
        <w:separator/>
      </w:r>
    </w:p>
    <w:p w:rsidR="00E81428" w:rsidRDefault="00E81428"/>
    <w:p w:rsidR="00E81428" w:rsidRDefault="00E81428"/>
    <w:p w:rsidR="00E81428" w:rsidRDefault="00E81428"/>
  </w:endnote>
  <w:endnote w:type="continuationSeparator" w:id="0">
    <w:p w:rsidR="00E81428" w:rsidRDefault="00E81428">
      <w:r>
        <w:continuationSeparator/>
      </w:r>
    </w:p>
    <w:p w:rsidR="00E81428" w:rsidRDefault="00E81428"/>
    <w:p w:rsidR="00E81428" w:rsidRDefault="00E81428"/>
    <w:p w:rsidR="00E81428" w:rsidRDefault="00E814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B6" w:rsidRPr="00903B75" w:rsidRDefault="00FB74B6" w:rsidP="00FB74B6">
    <w:pPr>
      <w:tabs>
        <w:tab w:val="left" w:pos="1620"/>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28" w:rsidRDefault="00E81428">
      <w:r>
        <w:separator/>
      </w:r>
    </w:p>
    <w:p w:rsidR="00E81428" w:rsidRDefault="00E81428"/>
    <w:p w:rsidR="00E81428" w:rsidRDefault="00E81428"/>
    <w:p w:rsidR="00E81428" w:rsidRDefault="00E81428"/>
  </w:footnote>
  <w:footnote w:type="continuationSeparator" w:id="0">
    <w:p w:rsidR="00E81428" w:rsidRDefault="00E81428">
      <w:r>
        <w:continuationSeparator/>
      </w:r>
    </w:p>
    <w:p w:rsidR="00E81428" w:rsidRDefault="00E81428"/>
    <w:p w:rsidR="00E81428" w:rsidRDefault="00E81428"/>
    <w:p w:rsidR="00E81428" w:rsidRDefault="00E814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B6" w:rsidRPr="00A45CD4" w:rsidRDefault="00FD58BE" w:rsidP="00FB74B6">
    <w:pPr>
      <w:jc w:val="center"/>
      <w:rPr>
        <w:rFonts w:ascii="Arial" w:hAnsi="Arial"/>
        <w:sz w:val="18"/>
      </w:rPr>
    </w:pPr>
    <w:r>
      <w:rPr>
        <w:rFonts w:ascii="Arial" w:hAnsi="Arial"/>
        <w:sz w:val="18"/>
      </w:rPr>
      <w:t>E4U</w:t>
    </w:r>
    <w:r w:rsidR="00FB74B6" w:rsidRPr="00E260C1">
      <w:rPr>
        <w:rFonts w:ascii="Arial" w:hAnsi="Arial"/>
        <w:sz w:val="18"/>
      </w:rPr>
      <w:t xml:space="preserve"> Level 2 Biology </w:t>
    </w:r>
    <w:r w:rsidR="00C01A6F">
      <w:rPr>
        <w:rFonts w:ascii="Arial" w:hAnsi="Arial"/>
        <w:sz w:val="18"/>
      </w:rPr>
      <w:t xml:space="preserve">2.7 </w:t>
    </w:r>
    <w:r w:rsidR="00FB74B6" w:rsidRPr="00E260C1">
      <w:rPr>
        <w:rFonts w:ascii="Arial" w:hAnsi="Arial"/>
        <w:sz w:val="18"/>
      </w:rPr>
      <w:t>(</w:t>
    </w:r>
    <w:r w:rsidR="00C01A6F">
      <w:rPr>
        <w:rFonts w:ascii="Arial" w:hAnsi="Arial"/>
        <w:sz w:val="18"/>
      </w:rPr>
      <w:t xml:space="preserve">AS </w:t>
    </w:r>
    <w:r w:rsidR="00FB74B6">
      <w:rPr>
        <w:rFonts w:ascii="Arial" w:hAnsi="Arial"/>
        <w:sz w:val="18"/>
      </w:rPr>
      <w:t>91159</w:t>
    </w:r>
    <w:r w:rsidR="00FB74B6" w:rsidRPr="00E260C1">
      <w:rPr>
        <w:rFonts w:ascii="Arial" w:hAnsi="Arial"/>
        <w:sz w:val="18"/>
      </w:rPr>
      <w:t>) 201</w:t>
    </w:r>
    <w:r>
      <w:rPr>
        <w:rFonts w:ascii="Arial" w:hAnsi="Arial"/>
        <w:sz w:val="18"/>
      </w:rPr>
      <w:t>4</w:t>
    </w:r>
    <w:r w:rsidR="00FB74B6" w:rsidRPr="00E260C1">
      <w:rPr>
        <w:rFonts w:ascii="Arial" w:hAnsi="Arial"/>
        <w:sz w:val="18"/>
      </w:rPr>
      <w:t xml:space="preserve"> — </w:t>
    </w:r>
    <w:r w:rsidR="00FB74B6" w:rsidRPr="00E260C1">
      <w:rPr>
        <w:rFonts w:ascii="Arial" w:hAnsi="Arial"/>
        <w:sz w:val="18"/>
        <w:lang w:val="en-US"/>
      </w:rPr>
      <w:t xml:space="preserve">page </w:t>
    </w:r>
    <w:r w:rsidR="0095036B" w:rsidRPr="00E260C1">
      <w:rPr>
        <w:sz w:val="18"/>
        <w:lang w:val="en-US"/>
      </w:rPr>
      <w:fldChar w:fldCharType="begin"/>
    </w:r>
    <w:r w:rsidR="00FB74B6" w:rsidRPr="00E260C1">
      <w:rPr>
        <w:rFonts w:ascii="Arial" w:hAnsi="Arial"/>
        <w:sz w:val="18"/>
        <w:lang w:val="en-US"/>
      </w:rPr>
      <w:instrText xml:space="preserve"> PAGE </w:instrText>
    </w:r>
    <w:r w:rsidR="0095036B" w:rsidRPr="00E260C1">
      <w:rPr>
        <w:sz w:val="18"/>
        <w:lang w:val="en-US"/>
      </w:rPr>
      <w:fldChar w:fldCharType="separate"/>
    </w:r>
    <w:r w:rsidR="00D578CB">
      <w:rPr>
        <w:rFonts w:ascii="Arial" w:hAnsi="Arial"/>
        <w:noProof/>
        <w:sz w:val="18"/>
        <w:lang w:val="en-US"/>
      </w:rPr>
      <w:t>5</w:t>
    </w:r>
    <w:r w:rsidR="0095036B" w:rsidRPr="00E260C1">
      <w:rPr>
        <w:sz w:val="18"/>
        <w:lang w:val="en-US"/>
      </w:rPr>
      <w:fldChar w:fldCharType="end"/>
    </w:r>
    <w:r w:rsidR="00FB74B6" w:rsidRPr="00E260C1">
      <w:rPr>
        <w:rFonts w:ascii="Arial" w:hAnsi="Arial"/>
        <w:sz w:val="18"/>
        <w:lang w:val="en-US"/>
      </w:rPr>
      <w:t xml:space="preserve"> of </w:t>
    </w:r>
    <w:r w:rsidR="0095036B" w:rsidRPr="00E260C1">
      <w:rPr>
        <w:sz w:val="18"/>
        <w:lang w:val="en-US"/>
      </w:rPr>
      <w:fldChar w:fldCharType="begin"/>
    </w:r>
    <w:r w:rsidR="00FB74B6" w:rsidRPr="00E260C1">
      <w:rPr>
        <w:rFonts w:ascii="Arial" w:hAnsi="Arial"/>
        <w:sz w:val="18"/>
        <w:lang w:val="en-US"/>
      </w:rPr>
      <w:instrText xml:space="preserve"> NUMPAGES </w:instrText>
    </w:r>
    <w:r w:rsidR="0095036B" w:rsidRPr="00E260C1">
      <w:rPr>
        <w:sz w:val="18"/>
        <w:lang w:val="en-US"/>
      </w:rPr>
      <w:fldChar w:fldCharType="separate"/>
    </w:r>
    <w:r w:rsidR="00D578CB">
      <w:rPr>
        <w:rFonts w:ascii="Arial" w:hAnsi="Arial"/>
        <w:noProof/>
        <w:sz w:val="18"/>
        <w:lang w:val="en-US"/>
      </w:rPr>
      <w:t>5</w:t>
    </w:r>
    <w:r w:rsidR="0095036B" w:rsidRPr="00E260C1">
      <w:rPr>
        <w:sz w:val="18"/>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1E9"/>
    <w:multiLevelType w:val="hybridMultilevel"/>
    <w:tmpl w:val="0C8A4602"/>
    <w:lvl w:ilvl="0" w:tplc="406E2B8E">
      <w:start w:val="1"/>
      <w:numFmt w:val="bullet"/>
      <w:lvlText w:val=""/>
      <w:lvlJc w:val="left"/>
      <w:pPr>
        <w:tabs>
          <w:tab w:val="num" w:pos="283"/>
        </w:tabs>
        <w:ind w:left="283"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5E6907"/>
    <w:multiLevelType w:val="hybridMultilevel"/>
    <w:tmpl w:val="DCD8E906"/>
    <w:lvl w:ilvl="0" w:tplc="B1DE68B0">
      <w:start w:val="1"/>
      <w:numFmt w:val="bullet"/>
      <w:lvlText w:val=""/>
      <w:lvlJc w:val="left"/>
      <w:pPr>
        <w:tabs>
          <w:tab w:val="num" w:pos="680"/>
        </w:tabs>
        <w:ind w:left="680" w:hanging="311"/>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296967"/>
    <w:multiLevelType w:val="multilevel"/>
    <w:tmpl w:val="C7E4F766"/>
    <w:lvl w:ilvl="0">
      <w:start w:val="2"/>
      <w:numFmt w:val="lowerRoman"/>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9CC7E46"/>
    <w:multiLevelType w:val="hybridMultilevel"/>
    <w:tmpl w:val="2FC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5DA6"/>
    <w:multiLevelType w:val="hybridMultilevel"/>
    <w:tmpl w:val="CD04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60493C"/>
    <w:multiLevelType w:val="hybridMultilevel"/>
    <w:tmpl w:val="19149104"/>
    <w:lvl w:ilvl="0" w:tplc="D6BA2C90">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351B1"/>
    <w:multiLevelType w:val="hybridMultilevel"/>
    <w:tmpl w:val="8CB0E28C"/>
    <w:lvl w:ilvl="0" w:tplc="4A6C9E28">
      <w:start w:val="1"/>
      <w:numFmt w:val="bullet"/>
      <w:lvlText w:val=""/>
      <w:lvlJc w:val="left"/>
      <w:pPr>
        <w:tabs>
          <w:tab w:val="num" w:pos="340"/>
        </w:tabs>
        <w:ind w:left="340" w:hanging="340"/>
      </w:pPr>
      <w:rPr>
        <w:rFonts w:ascii="Symbol" w:hAnsi="Symbol" w:cs="Times"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6963FE"/>
    <w:multiLevelType w:val="hybridMultilevel"/>
    <w:tmpl w:val="A85C6B36"/>
    <w:lvl w:ilvl="0" w:tplc="57F858FC">
      <w:start w:val="1"/>
      <w:numFmt w:val="decimal"/>
      <w:lvlText w:val="(%1)"/>
      <w:lvlJc w:val="left"/>
      <w:pPr>
        <w:tabs>
          <w:tab w:val="num" w:pos="369"/>
        </w:tabs>
        <w:ind w:left="369" w:hanging="369"/>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7D868D1"/>
    <w:multiLevelType w:val="hybridMultilevel"/>
    <w:tmpl w:val="AAF06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A9148E2"/>
    <w:multiLevelType w:val="hybridMultilevel"/>
    <w:tmpl w:val="7E6438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FF0010"/>
    <w:multiLevelType w:val="hybridMultilevel"/>
    <w:tmpl w:val="4D5E9018"/>
    <w:lvl w:ilvl="0" w:tplc="377E2BD6">
      <w:start w:val="1"/>
      <w:numFmt w:val="lowerRoman"/>
      <w:lvlText w:val="(%1)"/>
      <w:lvlJc w:val="left"/>
      <w:pPr>
        <w:tabs>
          <w:tab w:val="num" w:pos="369"/>
        </w:tabs>
        <w:ind w:left="369" w:hanging="369"/>
      </w:pPr>
      <w:rPr>
        <w:rFonts w:ascii="Arial" w:hAnsi="Arial" w:hint="default"/>
        <w:b w:val="0"/>
        <w:i w:val="0"/>
        <w:caps w:val="0"/>
        <w:strike w:val="0"/>
        <w:dstrike w:val="0"/>
        <w:vanish w:val="0"/>
        <w:sz w:val="20"/>
        <w:effect w:val="none"/>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20F2A8D"/>
    <w:multiLevelType w:val="hybridMultilevel"/>
    <w:tmpl w:val="3B488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3A12BA"/>
    <w:multiLevelType w:val="hybridMultilevel"/>
    <w:tmpl w:val="41B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F6F63"/>
    <w:multiLevelType w:val="multilevel"/>
    <w:tmpl w:val="EA705178"/>
    <w:lvl w:ilvl="0">
      <w:start w:val="1"/>
      <w:numFmt w:val="bullet"/>
      <w:lvlText w:val="-"/>
      <w:lvlJc w:val="left"/>
      <w:pPr>
        <w:tabs>
          <w:tab w:val="num" w:pos="0"/>
        </w:tabs>
        <w:ind w:left="283" w:hanging="283"/>
      </w:pPr>
      <w:rPr>
        <w:rFonts w:ascii="Comic Sans MS"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CE5A8D"/>
    <w:multiLevelType w:val="hybridMultilevel"/>
    <w:tmpl w:val="AD087D1E"/>
    <w:lvl w:ilvl="0" w:tplc="0409001B">
      <w:start w:val="1"/>
      <w:numFmt w:val="lowerRoman"/>
      <w:lvlText w:val="%1."/>
      <w:lvlJc w:val="righ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2D6F57"/>
    <w:multiLevelType w:val="hybridMultilevel"/>
    <w:tmpl w:val="5024F7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Time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Time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Times"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379D37DC"/>
    <w:multiLevelType w:val="hybridMultilevel"/>
    <w:tmpl w:val="066234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B1B29CE"/>
    <w:multiLevelType w:val="hybridMultilevel"/>
    <w:tmpl w:val="EB9A279C"/>
    <w:lvl w:ilvl="0" w:tplc="EE9610EE">
      <w:start w:val="1"/>
      <w:numFmt w:val="decimal"/>
      <w:pStyle w:val="TextNumbered1"/>
      <w:lvlText w:val="(%1)"/>
      <w:lvlJc w:val="left"/>
      <w:pPr>
        <w:tabs>
          <w:tab w:val="num" w:pos="369"/>
        </w:tabs>
        <w:ind w:left="369" w:hanging="369"/>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C2A5B76"/>
    <w:multiLevelType w:val="hybridMultilevel"/>
    <w:tmpl w:val="26284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85764F"/>
    <w:multiLevelType w:val="hybridMultilevel"/>
    <w:tmpl w:val="22B01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174339"/>
    <w:multiLevelType w:val="hybridMultilevel"/>
    <w:tmpl w:val="473AE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20B65D9"/>
    <w:multiLevelType w:val="hybridMultilevel"/>
    <w:tmpl w:val="1700CA3E"/>
    <w:lvl w:ilvl="0" w:tplc="E86E55A4">
      <w:start w:val="1"/>
      <w:numFmt w:val="bullet"/>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55043C6"/>
    <w:multiLevelType w:val="hybridMultilevel"/>
    <w:tmpl w:val="6C38297E"/>
    <w:lvl w:ilvl="0" w:tplc="7A6279A0">
      <w:start w:val="1"/>
      <w:numFmt w:val="lowerRoman"/>
      <w:pStyle w:val="Textnumberedi"/>
      <w:lvlText w:val="(%1)"/>
      <w:lvlJc w:val="left"/>
      <w:pPr>
        <w:tabs>
          <w:tab w:val="num" w:pos="369"/>
        </w:tabs>
        <w:ind w:left="369" w:hanging="369"/>
      </w:pPr>
      <w:rPr>
        <w:rFonts w:ascii="Arial" w:hAnsi="Arial" w:hint="default"/>
        <w:b w:val="0"/>
        <w:i w:val="0"/>
        <w:caps w:val="0"/>
        <w:strike w:val="0"/>
        <w:dstrike w:val="0"/>
        <w:vanish w:val="0"/>
        <w:sz w:val="20"/>
        <w:effect w:val="none"/>
        <w:vertAlign w:val="base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5AC121C"/>
    <w:multiLevelType w:val="multilevel"/>
    <w:tmpl w:val="D6CA7A0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68410A"/>
    <w:multiLevelType w:val="hybridMultilevel"/>
    <w:tmpl w:val="D054CE38"/>
    <w:lvl w:ilvl="0" w:tplc="B51EDDD4">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720932"/>
    <w:multiLevelType w:val="hybridMultilevel"/>
    <w:tmpl w:val="547212C2"/>
    <w:lvl w:ilvl="0" w:tplc="26D8B8C4">
      <w:start w:val="1"/>
      <w:numFmt w:val="bullet"/>
      <w:pStyle w:val="TextBulleted"/>
      <w:lvlText w:val="•"/>
      <w:lvlJc w:val="left"/>
      <w:pPr>
        <w:tabs>
          <w:tab w:val="num" w:pos="170"/>
        </w:tabs>
        <w:ind w:left="170" w:hanging="170"/>
      </w:pPr>
      <w:rPr>
        <w:rFonts w:ascii="Times New Roman" w:hAnsi="Times New Roman" w:cs="Times New Roman" w:hint="default"/>
        <w:b w:val="0"/>
        <w:i w:val="0"/>
        <w:sz w:val="20"/>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9655EDD"/>
    <w:multiLevelType w:val="hybridMultilevel"/>
    <w:tmpl w:val="FA146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9A90CDF"/>
    <w:multiLevelType w:val="multilevel"/>
    <w:tmpl w:val="657E1796"/>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8">
    <w:nsid w:val="4D5F00E0"/>
    <w:multiLevelType w:val="hybridMultilevel"/>
    <w:tmpl w:val="B8E812BA"/>
    <w:lvl w:ilvl="0" w:tplc="4A6C9E28">
      <w:start w:val="1"/>
      <w:numFmt w:val="bullet"/>
      <w:lvlText w:val=""/>
      <w:lvlJc w:val="left"/>
      <w:pPr>
        <w:tabs>
          <w:tab w:val="num" w:pos="340"/>
        </w:tabs>
        <w:ind w:left="340" w:hanging="340"/>
      </w:pPr>
      <w:rPr>
        <w:rFonts w:ascii="Symbol" w:hAnsi="Symbol" w:cs="Times"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E590464"/>
    <w:multiLevelType w:val="hybridMultilevel"/>
    <w:tmpl w:val="59D22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2740B1"/>
    <w:multiLevelType w:val="hybridMultilevel"/>
    <w:tmpl w:val="329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B4973"/>
    <w:multiLevelType w:val="hybridMultilevel"/>
    <w:tmpl w:val="123AB814"/>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32">
    <w:nsid w:val="52682112"/>
    <w:multiLevelType w:val="hybridMultilevel"/>
    <w:tmpl w:val="EA705178"/>
    <w:lvl w:ilvl="0" w:tplc="517A6258">
      <w:start w:val="1"/>
      <w:numFmt w:val="bullet"/>
      <w:lvlText w:val="-"/>
      <w:lvlJc w:val="left"/>
      <w:pPr>
        <w:tabs>
          <w:tab w:val="num" w:pos="0"/>
        </w:tabs>
        <w:ind w:left="283" w:hanging="283"/>
      </w:pPr>
      <w:rPr>
        <w:rFonts w:ascii="Comic Sans MS"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3925C8E"/>
    <w:multiLevelType w:val="hybridMultilevel"/>
    <w:tmpl w:val="0FD83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4E929CE"/>
    <w:multiLevelType w:val="hybridMultilevel"/>
    <w:tmpl w:val="825A493C"/>
    <w:lvl w:ilvl="0" w:tplc="4A6C9E28">
      <w:start w:val="1"/>
      <w:numFmt w:val="bullet"/>
      <w:lvlText w:val=""/>
      <w:lvlJc w:val="left"/>
      <w:pPr>
        <w:tabs>
          <w:tab w:val="num" w:pos="340"/>
        </w:tabs>
        <w:ind w:left="340" w:hanging="340"/>
      </w:pPr>
      <w:rPr>
        <w:rFonts w:ascii="Symbol" w:hAnsi="Symbol" w:cs="Times"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72F6B53"/>
    <w:multiLevelType w:val="hybridMultilevel"/>
    <w:tmpl w:val="4A502DA2"/>
    <w:lvl w:ilvl="0" w:tplc="34AE0724">
      <w:start w:val="1"/>
      <w:numFmt w:val="bullet"/>
      <w:lvlText w:val="-"/>
      <w:lvlJc w:val="left"/>
      <w:pPr>
        <w:tabs>
          <w:tab w:val="num" w:pos="284"/>
        </w:tabs>
        <w:ind w:left="284" w:hanging="284"/>
      </w:pPr>
      <w:rPr>
        <w:rFonts w:ascii="Times" w:hAnsi="Time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9F8569B"/>
    <w:multiLevelType w:val="hybridMultilevel"/>
    <w:tmpl w:val="0F20A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C8055C3"/>
    <w:multiLevelType w:val="hybridMultilevel"/>
    <w:tmpl w:val="2A1E4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D7354DE"/>
    <w:multiLevelType w:val="hybridMultilevel"/>
    <w:tmpl w:val="23E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53DD8"/>
    <w:multiLevelType w:val="hybridMultilevel"/>
    <w:tmpl w:val="7C2067D4"/>
    <w:lvl w:ilvl="0" w:tplc="0409000B">
      <w:start w:val="1"/>
      <w:numFmt w:val="bullet"/>
      <w:lvlText w:val=""/>
      <w:lvlJc w:val="left"/>
      <w:pPr>
        <w:ind w:left="360" w:hanging="360"/>
      </w:pPr>
      <w:rPr>
        <w:rFonts w:ascii="Wingdings" w:hAnsi="Wingdings"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7D64C9B"/>
    <w:multiLevelType w:val="multilevel"/>
    <w:tmpl w:val="869EBE5A"/>
    <w:lvl w:ilvl="0">
      <w:start w:val="1"/>
      <w:numFmt w:val="bullet"/>
      <w:lvlText w:val=""/>
      <w:lvlJc w:val="left"/>
      <w:pPr>
        <w:tabs>
          <w:tab w:val="num" w:pos="369"/>
        </w:tabs>
        <w:ind w:left="369" w:hanging="369"/>
      </w:pPr>
      <w:rPr>
        <w:rFonts w:ascii="Symbol" w:hAnsi="Symbol" w:hint="default"/>
        <w:b w:val="0"/>
        <w:i w:val="0"/>
        <w:sz w:val="2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070664"/>
    <w:multiLevelType w:val="hybridMultilevel"/>
    <w:tmpl w:val="79ECDF1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D78684D"/>
    <w:multiLevelType w:val="hybridMultilevel"/>
    <w:tmpl w:val="352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C1BB3"/>
    <w:multiLevelType w:val="hybridMultilevel"/>
    <w:tmpl w:val="CFB4A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F137B43"/>
    <w:multiLevelType w:val="hybridMultilevel"/>
    <w:tmpl w:val="198A47BC"/>
    <w:lvl w:ilvl="0" w:tplc="616CF13E">
      <w:start w:val="1"/>
      <w:numFmt w:val="lowerRoman"/>
      <w:lvlText w:val="%1."/>
      <w:lvlJc w:val="right"/>
      <w:pPr>
        <w:tabs>
          <w:tab w:val="num" w:pos="180"/>
        </w:tabs>
        <w:ind w:left="180" w:hanging="180"/>
      </w:pPr>
      <w:rPr>
        <w:rFonts w:ascii="Arial" w:hAnsi="Arial" w:hint="default"/>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75087E2C"/>
    <w:multiLevelType w:val="hybridMultilevel"/>
    <w:tmpl w:val="3D02F788"/>
    <w:lvl w:ilvl="0" w:tplc="C6D6B70C">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67D6801"/>
    <w:multiLevelType w:val="multilevel"/>
    <w:tmpl w:val="198A47BC"/>
    <w:lvl w:ilvl="0">
      <w:start w:val="1"/>
      <w:numFmt w:val="lowerRoman"/>
      <w:lvlText w:val="%1."/>
      <w:lvlJc w:val="right"/>
      <w:pPr>
        <w:tabs>
          <w:tab w:val="num" w:pos="180"/>
        </w:tabs>
        <w:ind w:left="180" w:hanging="180"/>
      </w:pPr>
      <w:rPr>
        <w:rFonts w:ascii="Arial" w:hAnsi="Arial" w:hint="default"/>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7">
    <w:nsid w:val="7F0D720F"/>
    <w:multiLevelType w:val="hybridMultilevel"/>
    <w:tmpl w:val="163088E8"/>
    <w:lvl w:ilvl="0" w:tplc="CE2C8A6C">
      <w:start w:val="1"/>
      <w:numFmt w:val="bullet"/>
      <w:lvlText w:val="-"/>
      <w:lvlJc w:val="left"/>
      <w:pPr>
        <w:tabs>
          <w:tab w:val="num" w:pos="737"/>
        </w:tabs>
        <w:ind w:left="737" w:hanging="368"/>
      </w:pPr>
      <w:rPr>
        <w:rFonts w:ascii="Arial" w:hAnsi="Aria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2"/>
  </w:num>
  <w:num w:numId="5">
    <w:abstractNumId w:val="41"/>
  </w:num>
  <w:num w:numId="6">
    <w:abstractNumId w:val="24"/>
  </w:num>
  <w:num w:numId="7">
    <w:abstractNumId w:val="36"/>
  </w:num>
  <w:num w:numId="8">
    <w:abstractNumId w:val="15"/>
  </w:num>
  <w:num w:numId="9">
    <w:abstractNumId w:val="20"/>
  </w:num>
  <w:num w:numId="10">
    <w:abstractNumId w:val="6"/>
  </w:num>
  <w:num w:numId="11">
    <w:abstractNumId w:val="28"/>
  </w:num>
  <w:num w:numId="12">
    <w:abstractNumId w:val="34"/>
  </w:num>
  <w:num w:numId="13">
    <w:abstractNumId w:val="45"/>
  </w:num>
  <w:num w:numId="14">
    <w:abstractNumId w:val="35"/>
  </w:num>
  <w:num w:numId="15">
    <w:abstractNumId w:val="22"/>
  </w:num>
  <w:num w:numId="16">
    <w:abstractNumId w:val="17"/>
  </w:num>
  <w:num w:numId="17">
    <w:abstractNumId w:val="1"/>
  </w:num>
  <w:num w:numId="18">
    <w:abstractNumId w:val="25"/>
  </w:num>
  <w:num w:numId="19">
    <w:abstractNumId w:val="44"/>
  </w:num>
  <w:num w:numId="20">
    <w:abstractNumId w:val="46"/>
  </w:num>
  <w:num w:numId="21">
    <w:abstractNumId w:val="19"/>
  </w:num>
  <w:num w:numId="22">
    <w:abstractNumId w:val="29"/>
  </w:num>
  <w:num w:numId="23">
    <w:abstractNumId w:val="11"/>
  </w:num>
  <w:num w:numId="24">
    <w:abstractNumId w:val="4"/>
  </w:num>
  <w:num w:numId="25">
    <w:abstractNumId w:val="43"/>
  </w:num>
  <w:num w:numId="26">
    <w:abstractNumId w:val="37"/>
  </w:num>
  <w:num w:numId="27">
    <w:abstractNumId w:val="18"/>
  </w:num>
  <w:num w:numId="28">
    <w:abstractNumId w:val="32"/>
  </w:num>
  <w:num w:numId="29">
    <w:abstractNumId w:val="13"/>
  </w:num>
  <w:num w:numId="30">
    <w:abstractNumId w:val="0"/>
  </w:num>
  <w:num w:numId="31">
    <w:abstractNumId w:val="21"/>
  </w:num>
  <w:num w:numId="32">
    <w:abstractNumId w:val="7"/>
  </w:num>
  <w:num w:numId="33">
    <w:abstractNumId w:val="10"/>
  </w:num>
  <w:num w:numId="34">
    <w:abstractNumId w:val="47"/>
  </w:num>
  <w:num w:numId="35">
    <w:abstractNumId w:val="12"/>
  </w:num>
  <w:num w:numId="36">
    <w:abstractNumId w:val="42"/>
  </w:num>
  <w:num w:numId="37">
    <w:abstractNumId w:val="30"/>
  </w:num>
  <w:num w:numId="38">
    <w:abstractNumId w:val="3"/>
  </w:num>
  <w:num w:numId="39">
    <w:abstractNumId w:val="38"/>
  </w:num>
  <w:num w:numId="40">
    <w:abstractNumId w:val="23"/>
  </w:num>
  <w:num w:numId="41">
    <w:abstractNumId w:val="25"/>
  </w:num>
  <w:num w:numId="42">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43">
    <w:abstractNumId w:val="39"/>
  </w:num>
  <w:num w:numId="44">
    <w:abstractNumId w:val="40"/>
  </w:num>
  <w:num w:numId="45">
    <w:abstractNumId w:val="8"/>
  </w:num>
  <w:num w:numId="46">
    <w:abstractNumId w:val="9"/>
  </w:num>
  <w:num w:numId="47">
    <w:abstractNumId w:val="26"/>
  </w:num>
  <w:num w:numId="48">
    <w:abstractNumId w:val="16"/>
  </w:num>
  <w:num w:numId="49">
    <w:abstractNumId w:val="33"/>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autoHyphenation/>
  <w:hyphenationZone w:val="357"/>
  <w:doNotHyphenateCaps/>
  <w:drawingGridHorizontalSpacing w:val="181"/>
  <w:drawingGridVerticalSpacing w:val="181"/>
  <w:noPunctuationKerning/>
  <w:characterSpacingControl w:val="doNotCompress"/>
  <w:hdrShapeDefaults>
    <o:shapedefaults v:ext="edit" spidmax="6146"/>
  </w:hdrShapeDefaults>
  <w:footnotePr>
    <w:footnote w:id="-1"/>
    <w:footnote w:id="0"/>
  </w:footnotePr>
  <w:endnotePr>
    <w:endnote w:id="-1"/>
    <w:endnote w:id="0"/>
  </w:endnotePr>
  <w:compat/>
  <w:rsids>
    <w:rsidRoot w:val="00671CBE"/>
    <w:rsid w:val="000316B4"/>
    <w:rsid w:val="0003594A"/>
    <w:rsid w:val="00065BCA"/>
    <w:rsid w:val="000922AF"/>
    <w:rsid w:val="000B3AA7"/>
    <w:rsid w:val="000C09CF"/>
    <w:rsid w:val="000C6826"/>
    <w:rsid w:val="000E05FE"/>
    <w:rsid w:val="00135985"/>
    <w:rsid w:val="00152CF4"/>
    <w:rsid w:val="001871C7"/>
    <w:rsid w:val="001D1D89"/>
    <w:rsid w:val="00224AEF"/>
    <w:rsid w:val="002728FD"/>
    <w:rsid w:val="002A2AA1"/>
    <w:rsid w:val="002F6ABC"/>
    <w:rsid w:val="00393C75"/>
    <w:rsid w:val="003D3058"/>
    <w:rsid w:val="00437B75"/>
    <w:rsid w:val="004B50FF"/>
    <w:rsid w:val="004C4A3D"/>
    <w:rsid w:val="004D1310"/>
    <w:rsid w:val="00542C43"/>
    <w:rsid w:val="0057615A"/>
    <w:rsid w:val="005B02D9"/>
    <w:rsid w:val="005D61BA"/>
    <w:rsid w:val="005F013F"/>
    <w:rsid w:val="00603E7D"/>
    <w:rsid w:val="006374D3"/>
    <w:rsid w:val="00642BA3"/>
    <w:rsid w:val="00671CBE"/>
    <w:rsid w:val="00715872"/>
    <w:rsid w:val="007A54B2"/>
    <w:rsid w:val="007E30AA"/>
    <w:rsid w:val="00847737"/>
    <w:rsid w:val="008522E7"/>
    <w:rsid w:val="00936D26"/>
    <w:rsid w:val="0095036B"/>
    <w:rsid w:val="009577BD"/>
    <w:rsid w:val="00983AB1"/>
    <w:rsid w:val="00A55028"/>
    <w:rsid w:val="00A63491"/>
    <w:rsid w:val="00AB4CD3"/>
    <w:rsid w:val="00AF5260"/>
    <w:rsid w:val="00AF766D"/>
    <w:rsid w:val="00B20BC2"/>
    <w:rsid w:val="00B43F8D"/>
    <w:rsid w:val="00B5149C"/>
    <w:rsid w:val="00BF5CED"/>
    <w:rsid w:val="00C01A6F"/>
    <w:rsid w:val="00C1599A"/>
    <w:rsid w:val="00C430F9"/>
    <w:rsid w:val="00CF5324"/>
    <w:rsid w:val="00D578CB"/>
    <w:rsid w:val="00DF6FC6"/>
    <w:rsid w:val="00E004A3"/>
    <w:rsid w:val="00E305D2"/>
    <w:rsid w:val="00E75818"/>
    <w:rsid w:val="00E81428"/>
    <w:rsid w:val="00E84DC1"/>
    <w:rsid w:val="00F50754"/>
    <w:rsid w:val="00F561CF"/>
    <w:rsid w:val="00FB4E01"/>
    <w:rsid w:val="00FB74B6"/>
    <w:rsid w:val="00FD58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D0582C"/>
    <w:rPr>
      <w:sz w:val="24"/>
      <w:szCs w:val="24"/>
      <w:lang w:val="en-GB" w:eastAsia="en-GB"/>
    </w:rPr>
  </w:style>
  <w:style w:type="paragraph" w:styleId="Heading1">
    <w:name w:val="heading 1"/>
    <w:aliases w:val="Schedule Main"/>
    <w:basedOn w:val="Normal"/>
    <w:next w:val="Normal"/>
    <w:link w:val="Heading1Char"/>
    <w:uiPriority w:val="9"/>
    <w:qFormat/>
    <w:rsid w:val="00B9365C"/>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946EC"/>
    <w:pPr>
      <w:keepNext/>
      <w:outlineLvl w:val="1"/>
    </w:pPr>
    <w:rPr>
      <w:rFonts w:ascii="Arial" w:hAnsi="Arial"/>
      <w:b/>
      <w:sz w:val="20"/>
      <w:szCs w:val="20"/>
      <w:lang w:val="en-US" w:eastAsia="en-US"/>
    </w:rPr>
  </w:style>
  <w:style w:type="paragraph" w:styleId="Heading3">
    <w:name w:val="heading 3"/>
    <w:aliases w:val="Table Heading"/>
    <w:basedOn w:val="Normal"/>
    <w:next w:val="Normal"/>
    <w:link w:val="Heading3Char"/>
    <w:qFormat/>
    <w:rsid w:val="00B9365C"/>
    <w:pPr>
      <w:keepNext/>
      <w:spacing w:before="240" w:after="60"/>
      <w:outlineLvl w:val="2"/>
    </w:pPr>
    <w:rPr>
      <w:rFonts w:ascii="Arial" w:hAnsi="Arial"/>
      <w:b/>
      <w:bCs/>
      <w:sz w:val="26"/>
      <w:szCs w:val="26"/>
    </w:rPr>
  </w:style>
  <w:style w:type="paragraph" w:styleId="Heading5">
    <w:name w:val="heading 5"/>
    <w:basedOn w:val="Normal"/>
    <w:next w:val="Normal"/>
    <w:qFormat/>
    <w:rsid w:val="00E946EC"/>
    <w:pPr>
      <w:spacing w:before="240" w:after="60"/>
      <w:outlineLvl w:val="4"/>
    </w:pPr>
    <w:rPr>
      <w:rFonts w:ascii="Arial" w:hAnsi="Arial"/>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rFonts w:ascii="Arial" w:hAnsi="Arial"/>
      <w:sz w:val="18"/>
    </w:rPr>
  </w:style>
  <w:style w:type="table" w:styleId="TableGrid">
    <w:name w:val="Table Grid"/>
    <w:basedOn w:val="TableNormal"/>
    <w:rsid w:val="00357FA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rsid w:val="00E946EC"/>
    <w:pPr>
      <w:autoSpaceDE w:val="0"/>
      <w:autoSpaceDN w:val="0"/>
      <w:spacing w:before="60" w:after="60"/>
    </w:pPr>
    <w:rPr>
      <w:rFonts w:ascii="Arial" w:hAnsi="Arial"/>
      <w:sz w:val="20"/>
      <w:lang w:val="en-AU" w:eastAsia="en-US"/>
    </w:rPr>
  </w:style>
  <w:style w:type="paragraph" w:customStyle="1" w:styleId="HeadingTop">
    <w:name w:val="*Heading Top"/>
    <w:basedOn w:val="Normal"/>
    <w:link w:val="HeadingTopCharChar"/>
    <w:rsid w:val="00981B83"/>
    <w:pPr>
      <w:spacing w:after="120"/>
    </w:pPr>
    <w:rPr>
      <w:rFonts w:ascii="Arial" w:hAnsi="Arial"/>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E946EC"/>
    <w:pPr>
      <w:autoSpaceDE w:val="0"/>
      <w:autoSpaceDN w:val="0"/>
      <w:spacing w:before="60" w:after="60"/>
      <w:jc w:val="center"/>
    </w:pPr>
    <w:rPr>
      <w:rFonts w:ascii="Arial" w:hAnsi="Arial"/>
      <w:b/>
      <w:sz w:val="20"/>
      <w:lang w:val="en-AU" w:eastAsia="en-US"/>
    </w:rPr>
  </w:style>
  <w:style w:type="paragraph" w:customStyle="1" w:styleId="Textnumberedi">
    <w:name w:val="*Text numbered (i)"/>
    <w:basedOn w:val="Normal"/>
    <w:rsid w:val="00E946EC"/>
    <w:pPr>
      <w:numPr>
        <w:numId w:val="15"/>
      </w:numPr>
      <w:autoSpaceDE w:val="0"/>
      <w:autoSpaceDN w:val="0"/>
      <w:spacing w:before="60" w:after="60"/>
    </w:pPr>
    <w:rPr>
      <w:rFonts w:ascii="Arial" w:hAnsi="Arial"/>
      <w:sz w:val="20"/>
      <w:lang w:val="en-US" w:eastAsia="en-US"/>
    </w:rPr>
  </w:style>
  <w:style w:type="paragraph" w:customStyle="1" w:styleId="TextNumbered1">
    <w:name w:val="*Text Numbered (1)"/>
    <w:basedOn w:val="Spacer"/>
    <w:rsid w:val="00E946EC"/>
    <w:pPr>
      <w:numPr>
        <w:numId w:val="16"/>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rsid w:val="00A45CD4"/>
    <w:pPr>
      <w:keepNext/>
      <w:keepLines/>
      <w:autoSpaceDE w:val="0"/>
      <w:autoSpaceDN w:val="0"/>
      <w:adjustRightInd w:val="0"/>
      <w:spacing w:after="60"/>
    </w:pPr>
    <w:rPr>
      <w:rFonts w:cs="Arial"/>
      <w:lang w:val="en-GB"/>
    </w:rPr>
  </w:style>
  <w:style w:type="paragraph" w:customStyle="1" w:styleId="TextBulleted">
    <w:name w:val="*Text Bulleted"/>
    <w:basedOn w:val="Normal"/>
    <w:rsid w:val="00A45CD4"/>
    <w:pPr>
      <w:numPr>
        <w:numId w:val="18"/>
      </w:numPr>
      <w:autoSpaceDE w:val="0"/>
      <w:autoSpaceDN w:val="0"/>
      <w:spacing w:after="60"/>
    </w:pPr>
    <w:rPr>
      <w:rFonts w:cs="Arial"/>
      <w:sz w:val="20"/>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paragraph" w:styleId="BalloonText">
    <w:name w:val="Balloon Text"/>
    <w:basedOn w:val="Normal"/>
    <w:semiHidden/>
    <w:rsid w:val="00C248E6"/>
    <w:rPr>
      <w:rFonts w:ascii="Tahoma" w:hAnsi="Tahoma" w:cs="Tahoma"/>
      <w:sz w:val="16"/>
      <w:szCs w:val="16"/>
    </w:rPr>
  </w:style>
  <w:style w:type="character" w:styleId="CommentReference">
    <w:name w:val="annotation reference"/>
    <w:semiHidden/>
    <w:rsid w:val="00C248E6"/>
    <w:rPr>
      <w:sz w:val="16"/>
      <w:szCs w:val="16"/>
    </w:rPr>
  </w:style>
  <w:style w:type="paragraph" w:styleId="CommentText">
    <w:name w:val="annotation text"/>
    <w:basedOn w:val="Normal"/>
    <w:semiHidden/>
    <w:rsid w:val="00C248E6"/>
    <w:rPr>
      <w:sz w:val="20"/>
      <w:szCs w:val="20"/>
    </w:rPr>
  </w:style>
  <w:style w:type="paragraph" w:styleId="CommentSubject">
    <w:name w:val="annotation subject"/>
    <w:basedOn w:val="CommentText"/>
    <w:next w:val="CommentText"/>
    <w:semiHidden/>
    <w:rsid w:val="00C248E6"/>
    <w:rPr>
      <w:b/>
      <w:bCs/>
    </w:rPr>
  </w:style>
  <w:style w:type="character" w:styleId="Hyperlink">
    <w:name w:val="Hyperlink"/>
    <w:uiPriority w:val="99"/>
    <w:unhideWhenUsed/>
    <w:rsid w:val="006F06CB"/>
    <w:rPr>
      <w:color w:val="0000FF"/>
      <w:u w:val="single"/>
    </w:rPr>
  </w:style>
  <w:style w:type="character" w:customStyle="1" w:styleId="Heading1Char">
    <w:name w:val="Heading 1 Char"/>
    <w:aliases w:val="Schedule Main Char"/>
    <w:link w:val="Heading1"/>
    <w:uiPriority w:val="9"/>
    <w:rsid w:val="00395710"/>
    <w:rPr>
      <w:rFonts w:ascii="Arial" w:hAnsi="Arial" w:cs="Arial"/>
      <w:b/>
      <w:bCs/>
      <w:kern w:val="32"/>
      <w:sz w:val="32"/>
      <w:szCs w:val="32"/>
      <w:lang w:val="en-GB" w:eastAsia="en-GB"/>
    </w:rPr>
  </w:style>
  <w:style w:type="character" w:customStyle="1" w:styleId="Heading3Char">
    <w:name w:val="Heading 3 Char"/>
    <w:aliases w:val="Table Heading Char"/>
    <w:link w:val="Heading3"/>
    <w:rsid w:val="00395710"/>
    <w:rPr>
      <w:rFonts w:ascii="Arial" w:hAnsi="Arial" w:cs="Arial"/>
      <w:b/>
      <w:bCs/>
      <w:sz w:val="26"/>
      <w:szCs w:val="26"/>
      <w:lang w:val="en-GB" w:eastAsia="en-GB"/>
    </w:rPr>
  </w:style>
  <w:style w:type="paragraph" w:styleId="ListParagraph">
    <w:name w:val="List Paragraph"/>
    <w:basedOn w:val="Normal"/>
    <w:uiPriority w:val="63"/>
    <w:qFormat/>
    <w:rsid w:val="00FB4E01"/>
    <w:pPr>
      <w:ind w:left="720"/>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NCEA Level 2 Biology (91159) 2012 Assessment Schedule</vt:lpstr>
    </vt:vector>
  </TitlesOfParts>
  <Company>Exams4u</Company>
  <LinksUpToDate>false</LinksUpToDate>
  <CharactersWithSpaces>10209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Level 2 Biology (91159) 2012 Assessment Schedule</dc:title>
  <dc:creator>Exams4u</dc:creator>
  <cp:lastModifiedBy/>
  <cp:revision>1</cp:revision>
  <cp:lastPrinted>2012-07-29T19:34:00Z</cp:lastPrinted>
  <dcterms:created xsi:type="dcterms:W3CDTF">2014-03-13T07:17:00Z</dcterms:created>
  <dcterms:modified xsi:type="dcterms:W3CDTF">2014-04-01T06:49:00Z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