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3C2" w:rsidRPr="00A231A0" w:rsidRDefault="00A231A0" w:rsidP="00A231A0">
      <w:pPr>
        <w:spacing w:line="276" w:lineRule="auto"/>
        <w:contextualSpacing w:val="0"/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A231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Hangi</w:t>
      </w:r>
      <w:proofErr w:type="spellEnd"/>
      <w:r w:rsidRPr="00A231A0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answer helper</w:t>
      </w:r>
    </w:p>
    <w:tbl>
      <w:tblPr>
        <w:tblStyle w:val="a"/>
        <w:tblW w:w="15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20"/>
        <w:gridCol w:w="2430"/>
      </w:tblGrid>
      <w:tr w:rsidR="00F623C2">
        <w:trPr>
          <w:trHeight w:val="120"/>
        </w:trPr>
        <w:tc>
          <w:tcPr>
            <w:tcW w:w="13320" w:type="dxa"/>
            <w:shd w:val="clear" w:color="auto" w:fill="FFFFFF"/>
            <w:tcMar>
              <w:left w:w="115" w:type="dxa"/>
              <w:right w:w="115" w:type="dxa"/>
            </w:tcMar>
          </w:tcPr>
          <w:p w:rsidR="00F623C2" w:rsidRDefault="008E128C" w:rsidP="00A231A0">
            <w:pPr>
              <w:spacing w:line="276" w:lineRule="auto"/>
              <w:contextualSpacing w:val="0"/>
            </w:pPr>
            <w:bookmarkStart w:id="0" w:name="h.gjdgxs" w:colFirst="0" w:colLast="0"/>
            <w:bookmarkEnd w:id="0"/>
            <w:r>
              <w:rPr>
                <w:rFonts w:ascii="Georgia" w:eastAsia="Georgia" w:hAnsi="Georgia" w:cs="Georgia"/>
                <w:b/>
                <w:sz w:val="22"/>
              </w:rPr>
              <w:t>Radiation (question 1)</w:t>
            </w:r>
          </w:p>
          <w:p w:rsidR="00F623C2" w:rsidRPr="00A231A0" w:rsidRDefault="008E128C" w:rsidP="00A231A0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Georgia" w:eastAsia="Georgia" w:hAnsi="Georgia" w:cs="Georgia"/>
                <w:sz w:val="22"/>
              </w:rPr>
            </w:pPr>
            <w:r w:rsidRPr="00A231A0">
              <w:rPr>
                <w:rFonts w:ascii="Georgia" w:eastAsia="Georgia" w:hAnsi="Georgia" w:cs="Georgia"/>
                <w:sz w:val="22"/>
              </w:rPr>
              <w:t xml:space="preserve">Radiation is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a type of heat transfer that doesn’t need </w:t>
            </w:r>
            <w:r w:rsidR="00A231A0" w:rsidRPr="00A231A0">
              <w:rPr>
                <w:rFonts w:ascii="Georgia" w:eastAsia="Georgia" w:hAnsi="Georgia" w:cs="Georgia"/>
                <w:sz w:val="22"/>
              </w:rPr>
              <w:t>____________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. Heat energy travels as waves and can travel through an empty </w:t>
            </w:r>
            <w:r w:rsidR="00A231A0" w:rsidRPr="00A231A0">
              <w:rPr>
                <w:rFonts w:ascii="Georgia" w:eastAsia="Georgia" w:hAnsi="Georgia" w:cs="Georgia"/>
                <w:sz w:val="22"/>
              </w:rPr>
              <w:t>_________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. </w:t>
            </w:r>
          </w:p>
          <w:p w:rsidR="00A231A0" w:rsidRPr="00A231A0" w:rsidRDefault="008E128C" w:rsidP="00A231A0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Georgia" w:eastAsia="Georgia" w:hAnsi="Georgia" w:cs="Georgia"/>
                <w:sz w:val="22"/>
              </w:rPr>
            </w:pPr>
            <w:r w:rsidRPr="00A231A0">
              <w:rPr>
                <w:rFonts w:ascii="Georgia" w:eastAsia="Georgia" w:hAnsi="Georgia" w:cs="Georgia"/>
                <w:sz w:val="22"/>
              </w:rPr>
              <w:t>The colour of the surface affects whether</w:t>
            </w:r>
            <w:r w:rsidR="00A231A0" w:rsidRPr="00A231A0">
              <w:rPr>
                <w:rFonts w:ascii="Georgia" w:eastAsia="Georgia" w:hAnsi="Georgia" w:cs="Georgia"/>
                <w:sz w:val="22"/>
              </w:rPr>
              <w:t xml:space="preserve"> the radiant energy is absorbed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or </w:t>
            </w:r>
            <w:r w:rsidR="00A231A0" w:rsidRPr="00A231A0">
              <w:rPr>
                <w:rFonts w:ascii="Georgia" w:eastAsia="Georgia" w:hAnsi="Georgia" w:cs="Georgia"/>
                <w:sz w:val="22"/>
              </w:rPr>
              <w:t>___________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. My data showed me that </w:t>
            </w:r>
            <w:proofErr w:type="gramStart"/>
            <w:r w:rsidRPr="00A231A0">
              <w:rPr>
                <w:rFonts w:ascii="Georgia" w:eastAsia="Georgia" w:hAnsi="Georgia" w:cs="Georgia"/>
                <w:sz w:val="22"/>
              </w:rPr>
              <w:t xml:space="preserve">a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black </w:t>
            </w:r>
            <w:r w:rsidRPr="00A231A0">
              <w:rPr>
                <w:rFonts w:ascii="Georgia" w:eastAsia="Georgia" w:hAnsi="Georgia" w:cs="Georgia"/>
                <w:sz w:val="22"/>
              </w:rPr>
              <w:t>surface will</w:t>
            </w:r>
            <w:proofErr w:type="gramEnd"/>
            <w:r w:rsidRPr="00A231A0">
              <w:rPr>
                <w:rFonts w:ascii="Georgia" w:eastAsia="Georgia" w:hAnsi="Georgia" w:cs="Georgia"/>
                <w:sz w:val="22"/>
              </w:rPr>
              <w:t xml:space="preserve"> </w:t>
            </w:r>
            <w:r w:rsidR="00A231A0" w:rsidRPr="00A231A0">
              <w:rPr>
                <w:rFonts w:ascii="Georgia" w:eastAsia="Georgia" w:hAnsi="Georgia" w:cs="Georgia"/>
                <w:sz w:val="22"/>
              </w:rPr>
              <w:t>___________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the most amount of radiant energy. The black </w:t>
            </w:r>
            <w:r w:rsidR="00A231A0" w:rsidRPr="00A231A0">
              <w:rPr>
                <w:rFonts w:ascii="Georgia" w:eastAsia="Georgia" w:hAnsi="Georgia" w:cs="Georgia"/>
                <w:sz w:val="22"/>
              </w:rPr>
              <w:t>metal increased __________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. 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 Other dark colours like blue and red </w:t>
            </w:r>
            <w:r w:rsidR="00A231A0" w:rsidRPr="00A231A0">
              <w:rPr>
                <w:rFonts w:ascii="Georgia" w:eastAsia="Georgia" w:hAnsi="Georgia" w:cs="Georgia"/>
                <w:sz w:val="22"/>
              </w:rPr>
              <w:t>were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good absorbers </w:t>
            </w:r>
            <w:r w:rsidR="00A231A0" w:rsidRPr="00A231A0">
              <w:rPr>
                <w:rFonts w:ascii="Georgia" w:eastAsia="Georgia" w:hAnsi="Georgia" w:cs="Georgia"/>
                <w:sz w:val="22"/>
              </w:rPr>
              <w:t>of ___________ too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. </w:t>
            </w:r>
          </w:p>
          <w:p w:rsidR="00F623C2" w:rsidRPr="00A231A0" w:rsidRDefault="008E128C" w:rsidP="00A231A0">
            <w:pPr>
              <w:numPr>
                <w:ilvl w:val="0"/>
                <w:numId w:val="2"/>
              </w:numPr>
              <w:spacing w:line="360" w:lineRule="auto"/>
              <w:ind w:hanging="360"/>
              <w:rPr>
                <w:rFonts w:ascii="Georgia" w:eastAsia="Georgia" w:hAnsi="Georgia" w:cs="Georgia"/>
                <w:sz w:val="22"/>
              </w:rPr>
            </w:pPr>
            <w:r w:rsidRPr="00A231A0">
              <w:rPr>
                <w:rFonts w:ascii="Georgia" w:eastAsia="Georgia" w:hAnsi="Georgia" w:cs="Georgia"/>
                <w:sz w:val="22"/>
              </w:rPr>
              <w:t>White</w:t>
            </w:r>
            <w:r w:rsidR="00A231A0" w:rsidRPr="00A231A0">
              <w:rPr>
                <w:rFonts w:ascii="Georgia" w:eastAsia="Georgia" w:hAnsi="Georgia" w:cs="Georgia"/>
                <w:sz w:val="22"/>
              </w:rPr>
              <w:t xml:space="preserve"> and silver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</w:t>
            </w:r>
            <w:r w:rsidR="00A231A0">
              <w:rPr>
                <w:rFonts w:ascii="Georgia" w:eastAsia="Georgia" w:hAnsi="Georgia" w:cs="Georgia"/>
                <w:sz w:val="22"/>
              </w:rPr>
              <w:t>are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poor absorber</w:t>
            </w:r>
            <w:r w:rsidR="00A231A0">
              <w:rPr>
                <w:rFonts w:ascii="Georgia" w:eastAsia="Georgia" w:hAnsi="Georgia" w:cs="Georgia"/>
                <w:sz w:val="22"/>
              </w:rPr>
              <w:t>s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and emitter</w:t>
            </w:r>
            <w:r w:rsidR="00A231A0">
              <w:rPr>
                <w:rFonts w:ascii="Georgia" w:eastAsia="Georgia" w:hAnsi="Georgia" w:cs="Georgia"/>
                <w:sz w:val="22"/>
              </w:rPr>
              <w:t>s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of radiant energy. The white surface only increased </w:t>
            </w:r>
            <w:r w:rsidR="00A231A0" w:rsidRPr="00A231A0">
              <w:rPr>
                <w:rFonts w:ascii="Georgia" w:eastAsia="Georgia" w:hAnsi="Georgia" w:cs="Georgia"/>
                <w:sz w:val="22"/>
              </w:rPr>
              <w:t>by _______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. </w:t>
            </w:r>
            <w:r w:rsidR="00A231A0" w:rsidRPr="00A231A0">
              <w:rPr>
                <w:rFonts w:ascii="Georgia" w:eastAsia="Georgia" w:hAnsi="Georgia" w:cs="Georgia"/>
                <w:sz w:val="22"/>
              </w:rPr>
              <w:t xml:space="preserve">White and </w:t>
            </w:r>
            <w:r w:rsidRPr="00A231A0">
              <w:rPr>
                <w:rFonts w:ascii="Georgia" w:eastAsia="Georgia" w:hAnsi="Georgia" w:cs="Georgia"/>
                <w:sz w:val="22"/>
              </w:rPr>
              <w:t>Silver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 ______</w:t>
            </w:r>
            <w:proofErr w:type="gramStart"/>
            <w:r w:rsidR="00A231A0">
              <w:rPr>
                <w:rFonts w:ascii="Georgia" w:eastAsia="Georgia" w:hAnsi="Georgia" w:cs="Georgia"/>
                <w:sz w:val="22"/>
              </w:rPr>
              <w:t xml:space="preserve">_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radiant</w:t>
            </w:r>
            <w:proofErr w:type="gramEnd"/>
            <w:r w:rsidRPr="00A231A0">
              <w:rPr>
                <w:rFonts w:ascii="Georgia" w:eastAsia="Georgia" w:hAnsi="Georgia" w:cs="Georgia"/>
                <w:sz w:val="22"/>
              </w:rPr>
              <w:t xml:space="preserve"> energy.</w:t>
            </w:r>
          </w:p>
          <w:p w:rsidR="00A231A0" w:rsidRDefault="008E128C" w:rsidP="00A231A0">
            <w:pPr>
              <w:numPr>
                <w:ilvl w:val="0"/>
                <w:numId w:val="2"/>
              </w:numPr>
              <w:spacing w:after="200" w:line="360" w:lineRule="auto"/>
              <w:ind w:hanging="360"/>
              <w:rPr>
                <w:rFonts w:ascii="Georgia" w:eastAsia="Georgia" w:hAnsi="Georgia" w:cs="Georgia"/>
                <w:sz w:val="22"/>
              </w:rPr>
            </w:pPr>
            <w:r w:rsidRPr="00A231A0">
              <w:rPr>
                <w:rFonts w:ascii="Georgia" w:eastAsia="Georgia" w:hAnsi="Georgia" w:cs="Georgia"/>
                <w:sz w:val="22"/>
              </w:rPr>
              <w:t>The reason why the corrugated iron sheets are silver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is because silver will 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________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 </w:t>
            </w:r>
            <w:r w:rsidRPr="00A231A0">
              <w:rPr>
                <w:rFonts w:ascii="Georgia" w:eastAsia="Georgia" w:hAnsi="Georgia" w:cs="Georgia"/>
                <w:sz w:val="22"/>
              </w:rPr>
              <w:t>the radiant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 heat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energy </w:t>
            </w:r>
            <w:r w:rsidRPr="00A231A0">
              <w:rPr>
                <w:rFonts w:ascii="Georgia" w:eastAsia="Georgia" w:hAnsi="Georgia" w:cs="Georgia"/>
                <w:sz w:val="22"/>
              </w:rPr>
              <w:t>f</w:t>
            </w:r>
            <w:r w:rsidRPr="00A231A0">
              <w:rPr>
                <w:rFonts w:ascii="Georgia" w:eastAsia="Georgia" w:hAnsi="Georgia" w:cs="Georgia"/>
                <w:sz w:val="22"/>
              </w:rPr>
              <w:t>rom the fire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 Therefore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most of the heat energy is used to </w:t>
            </w:r>
            <w:r w:rsidR="00A231A0">
              <w:rPr>
                <w:rFonts w:ascii="Georgia" w:eastAsia="Georgia" w:hAnsi="Georgia" w:cs="Georgia"/>
                <w:sz w:val="22"/>
              </w:rPr>
              <w:t>_____</w:t>
            </w:r>
            <w:proofErr w:type="gramStart"/>
            <w:r w:rsidR="00A231A0">
              <w:rPr>
                <w:rFonts w:ascii="Georgia" w:eastAsia="Georgia" w:hAnsi="Georgia" w:cs="Georgia"/>
                <w:sz w:val="22"/>
              </w:rPr>
              <w:t xml:space="preserve">_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the</w:t>
            </w:r>
            <w:proofErr w:type="gramEnd"/>
            <w:r w:rsidRPr="00A231A0">
              <w:rPr>
                <w:rFonts w:ascii="Georgia" w:eastAsia="Georgia" w:hAnsi="Georgia" w:cs="Georgia"/>
                <w:sz w:val="22"/>
              </w:rPr>
              <w:t xml:space="preserve"> </w:t>
            </w:r>
            <w:proofErr w:type="spellStart"/>
            <w:r w:rsidRPr="00A231A0">
              <w:rPr>
                <w:rFonts w:ascii="Georgia" w:eastAsia="Georgia" w:hAnsi="Georgia" w:cs="Georgia"/>
                <w:sz w:val="22"/>
              </w:rPr>
              <w:t>hangi</w:t>
            </w:r>
            <w:proofErr w:type="spellEnd"/>
            <w:r w:rsidRPr="00A231A0">
              <w:rPr>
                <w:rFonts w:ascii="Georgia" w:eastAsia="Georgia" w:hAnsi="Georgia" w:cs="Georgia"/>
                <w:sz w:val="22"/>
              </w:rPr>
              <w:t xml:space="preserve"> stones rather than the sheets. If the metal had been black, red or blue the heat energy would have been </w:t>
            </w:r>
            <w:r w:rsidR="00A231A0">
              <w:rPr>
                <w:rFonts w:ascii="Georgia" w:eastAsia="Georgia" w:hAnsi="Georgia" w:cs="Georgia"/>
                <w:sz w:val="22"/>
              </w:rPr>
              <w:t>_____</w:t>
            </w:r>
            <w:proofErr w:type="gramStart"/>
            <w:r w:rsidR="00A231A0">
              <w:rPr>
                <w:rFonts w:ascii="Georgia" w:eastAsia="Georgia" w:hAnsi="Georgia" w:cs="Georgia"/>
                <w:sz w:val="22"/>
              </w:rPr>
              <w:t xml:space="preserve">_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rather</w:t>
            </w:r>
            <w:proofErr w:type="gramEnd"/>
            <w:r w:rsidRPr="00A231A0">
              <w:rPr>
                <w:rFonts w:ascii="Georgia" w:eastAsia="Georgia" w:hAnsi="Georgia" w:cs="Georgia"/>
                <w:sz w:val="22"/>
              </w:rPr>
              <w:t xml:space="preserve"> than reflected back to the fire.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 So this means the stones get ______ </w:t>
            </w:r>
          </w:p>
          <w:p w:rsidR="00A231A0" w:rsidRPr="00A231A0" w:rsidRDefault="00A231A0" w:rsidP="00A231A0">
            <w:pPr>
              <w:spacing w:after="200" w:line="360" w:lineRule="auto"/>
              <w:ind w:left="360"/>
              <w:rPr>
                <w:rFonts w:ascii="Georgia" w:eastAsia="Georgia" w:hAnsi="Georgia" w:cs="Georgia"/>
                <w:sz w:val="22"/>
              </w:rPr>
            </w:pPr>
          </w:p>
          <w:p w:rsidR="00F623C2" w:rsidRPr="00A231A0" w:rsidRDefault="008E128C" w:rsidP="00A231A0">
            <w:pPr>
              <w:spacing w:line="360" w:lineRule="auto"/>
              <w:contextualSpacing w:val="0"/>
              <w:rPr>
                <w:b/>
              </w:rPr>
            </w:pPr>
            <w:r w:rsidRPr="00A231A0">
              <w:rPr>
                <w:rFonts w:ascii="Georgia" w:eastAsia="Georgia" w:hAnsi="Georgia" w:cs="Georgia"/>
                <w:b/>
                <w:sz w:val="22"/>
              </w:rPr>
              <w:t>Convection and conduc</w:t>
            </w:r>
            <w:r w:rsidRPr="00A231A0">
              <w:rPr>
                <w:rFonts w:ascii="Georgia" w:eastAsia="Georgia" w:hAnsi="Georgia" w:cs="Georgia"/>
                <w:b/>
                <w:sz w:val="22"/>
              </w:rPr>
              <w:t>tion (question 2)</w:t>
            </w:r>
          </w:p>
          <w:p w:rsidR="00F623C2" w:rsidRPr="00A231A0" w:rsidRDefault="008E128C" w:rsidP="00A231A0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Georgia" w:eastAsia="Georgia" w:hAnsi="Georgia" w:cs="Georgia"/>
                <w:sz w:val="22"/>
              </w:rPr>
            </w:pPr>
            <w:r w:rsidRPr="00A231A0">
              <w:rPr>
                <w:rFonts w:ascii="Georgia" w:eastAsia="Georgia" w:hAnsi="Georgia" w:cs="Georgia"/>
                <w:sz w:val="22"/>
              </w:rPr>
              <w:t xml:space="preserve">Convection is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the type of heat transfer that happens in </w:t>
            </w:r>
            <w:r w:rsidR="00A231A0">
              <w:rPr>
                <w:rFonts w:ascii="Georgia" w:eastAsia="Georgia" w:hAnsi="Georgia" w:cs="Georgia"/>
                <w:sz w:val="22"/>
              </w:rPr>
              <w:t>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and </w:t>
            </w:r>
            <w:r w:rsidR="00A231A0">
              <w:rPr>
                <w:rFonts w:ascii="Georgia" w:eastAsia="Georgia" w:hAnsi="Georgia" w:cs="Georgia"/>
                <w:sz w:val="22"/>
              </w:rPr>
              <w:t>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. Particles in a gas or liquid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will start to move </w:t>
            </w:r>
            <w:r w:rsidR="00A231A0">
              <w:rPr>
                <w:rFonts w:ascii="Georgia" w:eastAsia="Georgia" w:hAnsi="Georgia" w:cs="Georgia"/>
                <w:sz w:val="22"/>
              </w:rPr>
              <w:t>_______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when heated. Particles that have gained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energy 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and are moving faster </w:t>
            </w:r>
            <w:r w:rsidRPr="00A231A0">
              <w:rPr>
                <w:rFonts w:ascii="Georgia" w:eastAsia="Georgia" w:hAnsi="Georgia" w:cs="Georgia"/>
                <w:sz w:val="22"/>
              </w:rPr>
              <w:t>will take up more</w:t>
            </w:r>
            <w:r w:rsidR="00A231A0">
              <w:rPr>
                <w:rFonts w:ascii="Georgia" w:eastAsia="Georgia" w:hAnsi="Georgia" w:cs="Georgia"/>
                <w:sz w:val="22"/>
              </w:rPr>
              <w:t>______</w:t>
            </w:r>
            <w:proofErr w:type="gramStart"/>
            <w:r w:rsidR="00A231A0">
              <w:rPr>
                <w:rFonts w:ascii="Georgia" w:eastAsia="Georgia" w:hAnsi="Georgia" w:cs="Georgia"/>
                <w:sz w:val="22"/>
              </w:rPr>
              <w:t xml:space="preserve">_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</w:t>
            </w:r>
            <w:r w:rsidR="00A231A0">
              <w:rPr>
                <w:rFonts w:ascii="Georgia" w:eastAsia="Georgia" w:hAnsi="Georgia" w:cs="Georgia"/>
                <w:sz w:val="22"/>
              </w:rPr>
              <w:t>and</w:t>
            </w:r>
            <w:proofErr w:type="gramEnd"/>
            <w:r w:rsidRPr="00A231A0">
              <w:rPr>
                <w:rFonts w:ascii="Georgia" w:eastAsia="Georgia" w:hAnsi="Georgia" w:cs="Georgia"/>
                <w:sz w:val="22"/>
              </w:rPr>
              <w:t xml:space="preserve"> becomes less </w:t>
            </w:r>
            <w:r w:rsidR="00A231A0">
              <w:rPr>
                <w:rFonts w:ascii="Georgia" w:eastAsia="Georgia" w:hAnsi="Georgia" w:cs="Georgia"/>
                <w:sz w:val="22"/>
              </w:rPr>
              <w:t>________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. Less dense </w:t>
            </w:r>
            <w:r w:rsidR="00A231A0">
              <w:rPr>
                <w:rFonts w:ascii="Georgia" w:eastAsia="Georgia" w:hAnsi="Georgia" w:cs="Georgia"/>
                <w:sz w:val="22"/>
              </w:rPr>
              <w:t>particles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will</w:t>
            </w:r>
            <w:r w:rsidR="00A231A0">
              <w:rPr>
                <w:rFonts w:ascii="Georgia" w:eastAsia="Georgia" w:hAnsi="Georgia" w:cs="Georgia"/>
                <w:sz w:val="22"/>
              </w:rPr>
              <w:t>_______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and be replaced by more dense </w:t>
            </w:r>
            <w:r w:rsidR="00A231A0">
              <w:rPr>
                <w:rFonts w:ascii="Georgia" w:eastAsia="Georgia" w:hAnsi="Georgia" w:cs="Georgia"/>
                <w:sz w:val="22"/>
              </w:rPr>
              <w:t>particles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. This is what we call a </w:t>
            </w:r>
            <w:r w:rsidR="00A231A0">
              <w:rPr>
                <w:rFonts w:ascii="Georgia" w:eastAsia="Georgia" w:hAnsi="Georgia" w:cs="Georgia"/>
                <w:sz w:val="22"/>
              </w:rPr>
              <w:t>____________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current.</w:t>
            </w:r>
          </w:p>
          <w:p w:rsidR="00F623C2" w:rsidRPr="00A231A0" w:rsidRDefault="008E128C" w:rsidP="00A231A0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Georgia" w:eastAsia="Georgia" w:hAnsi="Georgia" w:cs="Georgia"/>
                <w:sz w:val="22"/>
              </w:rPr>
            </w:pPr>
            <w:r w:rsidRPr="00A231A0">
              <w:rPr>
                <w:rFonts w:ascii="Georgia" w:eastAsia="Georgia" w:hAnsi="Georgia" w:cs="Georgia"/>
                <w:sz w:val="22"/>
              </w:rPr>
              <w:t xml:space="preserve">The food in the </w:t>
            </w:r>
            <w:proofErr w:type="spellStart"/>
            <w:r w:rsidRPr="00A231A0">
              <w:rPr>
                <w:rFonts w:ascii="Georgia" w:eastAsia="Georgia" w:hAnsi="Georgia" w:cs="Georgia"/>
                <w:sz w:val="22"/>
              </w:rPr>
              <w:t>hangi</w:t>
            </w:r>
            <w:proofErr w:type="spellEnd"/>
            <w:r w:rsidRPr="00A231A0">
              <w:rPr>
                <w:rFonts w:ascii="Georgia" w:eastAsia="Georgia" w:hAnsi="Georgia" w:cs="Georgia"/>
                <w:sz w:val="22"/>
              </w:rPr>
              <w:t xml:space="preserve"> is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placed above the </w:t>
            </w:r>
            <w:r w:rsidR="00A231A0">
              <w:rPr>
                <w:rFonts w:ascii="Georgia" w:eastAsia="Georgia" w:hAnsi="Georgia" w:cs="Georgia"/>
                <w:sz w:val="22"/>
              </w:rPr>
              <w:t>______ stones</w:t>
            </w:r>
            <w:r w:rsidRPr="00A231A0">
              <w:rPr>
                <w:rFonts w:ascii="Georgia" w:eastAsia="Georgia" w:hAnsi="Georgia" w:cs="Georgia"/>
                <w:sz w:val="22"/>
              </w:rPr>
              <w:t>. The food is getting cooked because of the convection current. The air particle</w:t>
            </w:r>
            <w:r w:rsidR="00A231A0">
              <w:rPr>
                <w:rFonts w:ascii="Georgia" w:eastAsia="Georgia" w:hAnsi="Georgia" w:cs="Georgia"/>
                <w:sz w:val="22"/>
              </w:rPr>
              <w:t>s and the steam particles down by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the 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hot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stones 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get heated by and become ____   ________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and rise. The rising particles will </w:t>
            </w:r>
            <w:r w:rsidR="00A231A0">
              <w:rPr>
                <w:rFonts w:ascii="Georgia" w:eastAsia="Georgia" w:hAnsi="Georgia" w:cs="Georgia"/>
                <w:sz w:val="22"/>
              </w:rPr>
              <w:t>then transfer their energy to the _________ cooking it nicely.</w:t>
            </w:r>
          </w:p>
          <w:p w:rsidR="00F623C2" w:rsidRPr="00A231A0" w:rsidRDefault="008E128C" w:rsidP="00A231A0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Georgia" w:eastAsia="Georgia" w:hAnsi="Georgia" w:cs="Georgia"/>
                <w:sz w:val="22"/>
              </w:rPr>
            </w:pPr>
            <w:r w:rsidRPr="00A231A0">
              <w:rPr>
                <w:rFonts w:ascii="Georgia" w:eastAsia="Georgia" w:hAnsi="Georgia" w:cs="Georgia"/>
                <w:sz w:val="22"/>
              </w:rPr>
              <w:t xml:space="preserve">Conduction is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a type of heat transfer that only happens in </w:t>
            </w:r>
            <w:r w:rsidR="00A231A0">
              <w:rPr>
                <w:rFonts w:ascii="Georgia" w:eastAsia="Georgia" w:hAnsi="Georgia" w:cs="Georgia"/>
                <w:sz w:val="22"/>
              </w:rPr>
              <w:t>________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.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The particles 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in a solid </w:t>
            </w:r>
            <w:r w:rsidRPr="00A231A0">
              <w:rPr>
                <w:rFonts w:ascii="Georgia" w:eastAsia="Georgia" w:hAnsi="Georgia" w:cs="Georgia"/>
                <w:sz w:val="22"/>
              </w:rPr>
              <w:t>can vibrate but not move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 around freely. When a solid is heated the particles closest to the heat source will start to</w:t>
            </w:r>
            <w:r w:rsidR="00A231A0">
              <w:rPr>
                <w:rFonts w:ascii="Georgia" w:eastAsia="Georgia" w:hAnsi="Georgia" w:cs="Georgia"/>
                <w:sz w:val="22"/>
              </w:rPr>
              <w:t>_______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. They will then pass on the heat energy to the nearby particles </w:t>
            </w:r>
            <w:r w:rsidR="00A231A0">
              <w:rPr>
                <w:rFonts w:ascii="Georgia" w:eastAsia="Georgia" w:hAnsi="Georgia" w:cs="Georgia"/>
                <w:sz w:val="22"/>
              </w:rPr>
              <w:t>as they ________ with them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. 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 ___________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do not have particles 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that are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free to vibrate so 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much </w:t>
            </w:r>
            <w:proofErr w:type="gramStart"/>
            <w:r w:rsidR="00A231A0">
              <w:rPr>
                <w:rFonts w:ascii="Georgia" w:eastAsia="Georgia" w:hAnsi="Georgia" w:cs="Georgia"/>
                <w:sz w:val="22"/>
              </w:rPr>
              <w:t>do</w:t>
            </w:r>
            <w:proofErr w:type="gramEnd"/>
            <w:r w:rsidR="00A231A0">
              <w:rPr>
                <w:rFonts w:ascii="Georgia" w:eastAsia="Georgia" w:hAnsi="Georgia" w:cs="Georgia"/>
                <w:sz w:val="22"/>
              </w:rPr>
              <w:t xml:space="preserve"> not pass on heat energy as well as conductors.</w:t>
            </w:r>
          </w:p>
          <w:p w:rsidR="00F623C2" w:rsidRDefault="008E128C" w:rsidP="00A231A0">
            <w:pPr>
              <w:numPr>
                <w:ilvl w:val="0"/>
                <w:numId w:val="1"/>
              </w:numPr>
              <w:spacing w:after="200" w:line="360" w:lineRule="auto"/>
              <w:ind w:hanging="360"/>
              <w:rPr>
                <w:rFonts w:ascii="Georgia" w:eastAsia="Georgia" w:hAnsi="Georgia" w:cs="Georgia"/>
                <w:sz w:val="22"/>
              </w:rPr>
            </w:pPr>
            <w:r w:rsidRPr="00A231A0">
              <w:rPr>
                <w:rFonts w:ascii="Georgia" w:eastAsia="Georgia" w:hAnsi="Georgia" w:cs="Georgia"/>
                <w:sz w:val="22"/>
              </w:rPr>
              <w:t xml:space="preserve">The </w:t>
            </w:r>
            <w:proofErr w:type="spellStart"/>
            <w:r w:rsidRPr="00A231A0">
              <w:rPr>
                <w:rFonts w:ascii="Georgia" w:eastAsia="Georgia" w:hAnsi="Georgia" w:cs="Georgia"/>
                <w:sz w:val="22"/>
              </w:rPr>
              <w:t>hangi</w:t>
            </w:r>
            <w:proofErr w:type="spellEnd"/>
            <w:r w:rsidRPr="00A231A0">
              <w:rPr>
                <w:rFonts w:ascii="Georgia" w:eastAsia="Georgia" w:hAnsi="Georgia" w:cs="Georgia"/>
                <w:sz w:val="22"/>
              </w:rPr>
              <w:t xml:space="preserve"> has been insulated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by placing dirt on top of the hole. 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The insulating soil </w:t>
            </w:r>
            <w:r w:rsidRPr="00A231A0">
              <w:rPr>
                <w:rFonts w:ascii="Georgia" w:eastAsia="Georgia" w:hAnsi="Georgia" w:cs="Georgia"/>
                <w:sz w:val="22"/>
              </w:rPr>
              <w:t xml:space="preserve">prevents heat from 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______ through the top of the </w:t>
            </w:r>
            <w:proofErr w:type="spellStart"/>
            <w:r w:rsidR="00A231A0">
              <w:rPr>
                <w:rFonts w:ascii="Georgia" w:eastAsia="Georgia" w:hAnsi="Georgia" w:cs="Georgia"/>
                <w:sz w:val="22"/>
              </w:rPr>
              <w:t>hangi</w:t>
            </w:r>
            <w:proofErr w:type="spellEnd"/>
            <w:r w:rsidR="00A231A0">
              <w:rPr>
                <w:rFonts w:ascii="Georgia" w:eastAsia="Georgia" w:hAnsi="Georgia" w:cs="Georgia"/>
                <w:sz w:val="22"/>
              </w:rPr>
              <w:t xml:space="preserve">. </w:t>
            </w:r>
            <w:proofErr w:type="spellStart"/>
            <w:r w:rsidR="00A231A0">
              <w:rPr>
                <w:rFonts w:ascii="Georgia" w:eastAsia="Georgia" w:hAnsi="Georgia" w:cs="Georgia"/>
                <w:sz w:val="22"/>
              </w:rPr>
              <w:t>Therfore</w:t>
            </w:r>
            <w:proofErr w:type="spellEnd"/>
            <w:r w:rsidR="00A231A0">
              <w:rPr>
                <w:rFonts w:ascii="Georgia" w:eastAsia="Georgia" w:hAnsi="Georgia" w:cs="Georgia"/>
                <w:sz w:val="22"/>
              </w:rPr>
              <w:t xml:space="preserve"> the </w:t>
            </w:r>
            <w:proofErr w:type="spellStart"/>
            <w:r w:rsidR="00A231A0">
              <w:rPr>
                <w:rFonts w:ascii="Georgia" w:eastAsia="Georgia" w:hAnsi="Georgia" w:cs="Georgia"/>
                <w:sz w:val="22"/>
              </w:rPr>
              <w:t>hangi</w:t>
            </w:r>
            <w:proofErr w:type="spellEnd"/>
            <w:r w:rsidR="00A231A0">
              <w:rPr>
                <w:rFonts w:ascii="Georgia" w:eastAsia="Georgia" w:hAnsi="Georgia" w:cs="Georgia"/>
                <w:sz w:val="22"/>
              </w:rPr>
              <w:t xml:space="preserve"> stays hot and the kai cooks </w:t>
            </w:r>
            <w:proofErr w:type="spellStart"/>
            <w:r w:rsidR="00A231A0">
              <w:rPr>
                <w:rFonts w:ascii="Georgia" w:eastAsia="Georgia" w:hAnsi="Georgia" w:cs="Georgia"/>
                <w:sz w:val="22"/>
              </w:rPr>
              <w:t>ka</w:t>
            </w:r>
            <w:proofErr w:type="spellEnd"/>
            <w:r w:rsidR="00A231A0">
              <w:rPr>
                <w:rFonts w:ascii="Georgia" w:eastAsia="Georgia" w:hAnsi="Georgia" w:cs="Georgia"/>
                <w:sz w:val="22"/>
              </w:rPr>
              <w:t xml:space="preserve"> </w:t>
            </w:r>
            <w:proofErr w:type="spellStart"/>
            <w:r w:rsidR="00A231A0">
              <w:rPr>
                <w:rFonts w:ascii="Georgia" w:eastAsia="Georgia" w:hAnsi="Georgia" w:cs="Georgia"/>
                <w:sz w:val="22"/>
              </w:rPr>
              <w:t>pai</w:t>
            </w:r>
            <w:proofErr w:type="spellEnd"/>
            <w:r w:rsidR="00A231A0">
              <w:rPr>
                <w:rFonts w:ascii="Georgia" w:eastAsia="Georgia" w:hAnsi="Georgia" w:cs="Georgia"/>
                <w:sz w:val="22"/>
              </w:rPr>
              <w:t xml:space="preserve"> </w:t>
            </w:r>
          </w:p>
        </w:tc>
        <w:tc>
          <w:tcPr>
            <w:tcW w:w="2430" w:type="dxa"/>
            <w:shd w:val="clear" w:color="auto" w:fill="FFFFFF"/>
            <w:tcMar>
              <w:left w:w="115" w:type="dxa"/>
              <w:right w:w="115" w:type="dxa"/>
            </w:tcMar>
          </w:tcPr>
          <w:p w:rsidR="00F623C2" w:rsidRDefault="00F623C2" w:rsidP="00A231A0">
            <w:pPr>
              <w:spacing w:line="276" w:lineRule="auto"/>
              <w:contextualSpacing w:val="0"/>
            </w:pPr>
          </w:p>
          <w:p w:rsidR="00F623C2" w:rsidRDefault="008E128C" w:rsidP="00A231A0">
            <w:pPr>
              <w:spacing w:line="276" w:lineRule="auto"/>
              <w:contextualSpacing w:val="0"/>
            </w:pPr>
            <w:r>
              <w:rPr>
                <w:rFonts w:ascii="Georgia" w:eastAsia="Georgia" w:hAnsi="Georgia" w:cs="Georgia"/>
                <w:sz w:val="22"/>
              </w:rPr>
              <w:t>Heat transfer</w:t>
            </w:r>
            <w:r w:rsidR="00A231A0">
              <w:rPr>
                <w:rFonts w:ascii="Georgia" w:eastAsia="Georgia" w:hAnsi="Georgia" w:cs="Georgia"/>
                <w:sz w:val="22"/>
              </w:rPr>
              <w:t xml:space="preserve"> words to use</w:t>
            </w:r>
            <w:r>
              <w:rPr>
                <w:rFonts w:ascii="Georgia" w:eastAsia="Georgia" w:hAnsi="Georgia" w:cs="Georgia"/>
                <w:sz w:val="22"/>
              </w:rPr>
              <w:t>...</w:t>
            </w:r>
          </w:p>
          <w:p w:rsidR="00F623C2" w:rsidRDefault="00F623C2" w:rsidP="00A231A0">
            <w:pPr>
              <w:spacing w:line="276" w:lineRule="auto"/>
              <w:contextualSpacing w:val="0"/>
            </w:pPr>
          </w:p>
          <w:p w:rsidR="00F623C2" w:rsidRDefault="008E128C" w:rsidP="00A231A0">
            <w:pPr>
              <w:spacing w:line="276" w:lineRule="auto"/>
              <w:contextualSpacing w:val="0"/>
            </w:pPr>
            <w:proofErr w:type="gramStart"/>
            <w:r>
              <w:rPr>
                <w:rFonts w:ascii="Georgia" w:eastAsia="Georgia" w:hAnsi="Georgia" w:cs="Georgia"/>
                <w:b/>
                <w:sz w:val="22"/>
              </w:rPr>
              <w:t>radiation</w:t>
            </w:r>
            <w:proofErr w:type="gramEnd"/>
            <w:r>
              <w:rPr>
                <w:rFonts w:ascii="Georgia" w:eastAsia="Georgia" w:hAnsi="Georgia" w:cs="Georgia"/>
                <w:sz w:val="22"/>
              </w:rPr>
              <w:t>...</w:t>
            </w:r>
          </w:p>
          <w:p w:rsidR="00F623C2" w:rsidRDefault="00F623C2" w:rsidP="00A231A0">
            <w:pPr>
              <w:spacing w:line="276" w:lineRule="auto"/>
              <w:contextualSpacing w:val="0"/>
            </w:pPr>
          </w:p>
          <w:p w:rsidR="00F623C2" w:rsidRDefault="008E128C" w:rsidP="00A231A0">
            <w:pPr>
              <w:spacing w:line="276" w:lineRule="auto"/>
              <w:contextualSpacing w:val="0"/>
            </w:pPr>
            <w:proofErr w:type="gramStart"/>
            <w:r>
              <w:rPr>
                <w:rFonts w:ascii="Georgia" w:eastAsia="Georgia" w:hAnsi="Georgia" w:cs="Georgia"/>
                <w:sz w:val="22"/>
              </w:rPr>
              <w:t>shiny</w:t>
            </w:r>
            <w:proofErr w:type="gramEnd"/>
            <w:r>
              <w:rPr>
                <w:rFonts w:ascii="Georgia" w:eastAsia="Georgia" w:hAnsi="Georgia" w:cs="Georgia"/>
                <w:sz w:val="22"/>
              </w:rPr>
              <w:t>... reflect...</w:t>
            </w:r>
          </w:p>
          <w:p w:rsidR="00F623C2" w:rsidRDefault="00F623C2" w:rsidP="00A231A0">
            <w:pPr>
              <w:spacing w:line="276" w:lineRule="auto"/>
              <w:contextualSpacing w:val="0"/>
            </w:pPr>
          </w:p>
          <w:p w:rsidR="00F623C2" w:rsidRDefault="008E128C" w:rsidP="00A231A0">
            <w:pPr>
              <w:spacing w:line="276" w:lineRule="auto"/>
              <w:contextualSpacing w:val="0"/>
            </w:pPr>
            <w:proofErr w:type="gramStart"/>
            <w:r>
              <w:rPr>
                <w:rFonts w:ascii="Georgia" w:eastAsia="Georgia" w:hAnsi="Georgia" w:cs="Georgia"/>
                <w:sz w:val="22"/>
              </w:rPr>
              <w:t>black</w:t>
            </w:r>
            <w:proofErr w:type="gramEnd"/>
            <w:r>
              <w:rPr>
                <w:rFonts w:ascii="Georgia" w:eastAsia="Georgia" w:hAnsi="Georgia" w:cs="Georgia"/>
                <w:sz w:val="22"/>
              </w:rPr>
              <w:t>... absorb...</w:t>
            </w:r>
          </w:p>
          <w:p w:rsidR="00F623C2" w:rsidRDefault="00F623C2" w:rsidP="00A231A0">
            <w:pPr>
              <w:spacing w:line="276" w:lineRule="auto"/>
              <w:contextualSpacing w:val="0"/>
            </w:pPr>
          </w:p>
          <w:p w:rsidR="00F623C2" w:rsidRDefault="00A231A0" w:rsidP="00A231A0">
            <w:pPr>
              <w:spacing w:line="276" w:lineRule="auto"/>
              <w:contextualSpacing w:val="0"/>
            </w:pPr>
            <w:r>
              <w:rPr>
                <w:rFonts w:ascii="Georgia" w:eastAsia="Georgia" w:hAnsi="Georgia" w:cs="Georgia"/>
                <w:sz w:val="22"/>
              </w:rPr>
              <w:t>IN THIS CASE…</w:t>
            </w:r>
          </w:p>
          <w:p w:rsidR="00F623C2" w:rsidRDefault="00F623C2" w:rsidP="00A231A0">
            <w:pPr>
              <w:spacing w:line="276" w:lineRule="auto"/>
              <w:contextualSpacing w:val="0"/>
            </w:pPr>
          </w:p>
          <w:p w:rsidR="00F623C2" w:rsidRDefault="008E128C" w:rsidP="00A231A0">
            <w:pPr>
              <w:spacing w:line="276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2"/>
              </w:rPr>
              <w:t>Convection</w:t>
            </w:r>
            <w:r>
              <w:rPr>
                <w:rFonts w:ascii="Georgia" w:eastAsia="Georgia" w:hAnsi="Georgia" w:cs="Georgia"/>
                <w:sz w:val="22"/>
              </w:rPr>
              <w:t>...</w:t>
            </w:r>
          </w:p>
          <w:p w:rsidR="00F623C2" w:rsidRDefault="00F623C2" w:rsidP="00A231A0">
            <w:pPr>
              <w:spacing w:line="276" w:lineRule="auto"/>
              <w:contextualSpacing w:val="0"/>
            </w:pPr>
          </w:p>
          <w:p w:rsidR="00F623C2" w:rsidRDefault="008E128C" w:rsidP="00A231A0">
            <w:pPr>
              <w:spacing w:line="276" w:lineRule="auto"/>
              <w:contextualSpacing w:val="0"/>
            </w:pPr>
            <w:proofErr w:type="gramStart"/>
            <w:r>
              <w:rPr>
                <w:rFonts w:ascii="Georgia" w:eastAsia="Georgia" w:hAnsi="Georgia" w:cs="Georgia"/>
                <w:sz w:val="22"/>
              </w:rPr>
              <w:t>density</w:t>
            </w:r>
            <w:proofErr w:type="gramEnd"/>
            <w:r>
              <w:rPr>
                <w:rFonts w:ascii="Georgia" w:eastAsia="Georgia" w:hAnsi="Georgia" w:cs="Georgia"/>
                <w:sz w:val="22"/>
              </w:rPr>
              <w:t>...</w:t>
            </w:r>
          </w:p>
          <w:p w:rsidR="00F623C2" w:rsidRDefault="00F623C2" w:rsidP="00A231A0">
            <w:pPr>
              <w:spacing w:line="276" w:lineRule="auto"/>
              <w:contextualSpacing w:val="0"/>
            </w:pPr>
          </w:p>
          <w:p w:rsidR="00F623C2" w:rsidRDefault="008E128C" w:rsidP="00A231A0">
            <w:pPr>
              <w:spacing w:line="276" w:lineRule="auto"/>
              <w:contextualSpacing w:val="0"/>
            </w:pPr>
            <w:proofErr w:type="gramStart"/>
            <w:r>
              <w:rPr>
                <w:rFonts w:ascii="Georgia" w:eastAsia="Georgia" w:hAnsi="Georgia" w:cs="Georgia"/>
                <w:sz w:val="22"/>
              </w:rPr>
              <w:t>rise/descend</w:t>
            </w:r>
            <w:proofErr w:type="gramEnd"/>
            <w:r>
              <w:rPr>
                <w:rFonts w:ascii="Georgia" w:eastAsia="Georgia" w:hAnsi="Georgia" w:cs="Georgia"/>
                <w:sz w:val="22"/>
              </w:rPr>
              <w:t>...</w:t>
            </w:r>
          </w:p>
          <w:p w:rsidR="00F623C2" w:rsidRDefault="00F623C2" w:rsidP="00A231A0">
            <w:pPr>
              <w:spacing w:line="276" w:lineRule="auto"/>
              <w:contextualSpacing w:val="0"/>
            </w:pPr>
          </w:p>
          <w:p w:rsidR="00F623C2" w:rsidRDefault="008E128C" w:rsidP="00A231A0">
            <w:pPr>
              <w:spacing w:line="276" w:lineRule="auto"/>
              <w:contextualSpacing w:val="0"/>
            </w:pPr>
            <w:proofErr w:type="gramStart"/>
            <w:r>
              <w:rPr>
                <w:rFonts w:ascii="Georgia" w:eastAsia="Georgia" w:hAnsi="Georgia" w:cs="Georgia"/>
                <w:sz w:val="22"/>
              </w:rPr>
              <w:t>convection</w:t>
            </w:r>
            <w:proofErr w:type="gramEnd"/>
            <w:r>
              <w:rPr>
                <w:rFonts w:ascii="Georgia" w:eastAsia="Georgia" w:hAnsi="Georgia" w:cs="Georgia"/>
                <w:sz w:val="22"/>
              </w:rPr>
              <w:t xml:space="preserve"> current...</w:t>
            </w:r>
          </w:p>
          <w:p w:rsidR="00F623C2" w:rsidRDefault="00F623C2" w:rsidP="00A231A0">
            <w:pPr>
              <w:spacing w:line="276" w:lineRule="auto"/>
              <w:contextualSpacing w:val="0"/>
            </w:pPr>
          </w:p>
          <w:p w:rsidR="00A231A0" w:rsidRDefault="00A231A0" w:rsidP="00A231A0">
            <w:pPr>
              <w:spacing w:line="276" w:lineRule="auto"/>
              <w:contextualSpacing w:val="0"/>
            </w:pPr>
            <w:r>
              <w:rPr>
                <w:rFonts w:ascii="Georgia" w:eastAsia="Georgia" w:hAnsi="Georgia" w:cs="Georgia"/>
                <w:sz w:val="22"/>
              </w:rPr>
              <w:t>IN THIS CASE…</w:t>
            </w:r>
          </w:p>
          <w:p w:rsidR="00F623C2" w:rsidRDefault="00F623C2" w:rsidP="00A231A0">
            <w:pPr>
              <w:spacing w:line="276" w:lineRule="auto"/>
              <w:contextualSpacing w:val="0"/>
            </w:pPr>
          </w:p>
          <w:p w:rsidR="00F623C2" w:rsidRDefault="008E128C" w:rsidP="00A231A0">
            <w:pPr>
              <w:spacing w:line="276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2"/>
              </w:rPr>
              <w:t>Conduction</w:t>
            </w:r>
            <w:r>
              <w:rPr>
                <w:rFonts w:ascii="Georgia" w:eastAsia="Georgia" w:hAnsi="Georgia" w:cs="Georgia"/>
                <w:sz w:val="22"/>
              </w:rPr>
              <w:t>...</w:t>
            </w:r>
          </w:p>
          <w:p w:rsidR="00F623C2" w:rsidRDefault="00F623C2" w:rsidP="00A231A0">
            <w:pPr>
              <w:spacing w:line="276" w:lineRule="auto"/>
              <w:contextualSpacing w:val="0"/>
            </w:pPr>
          </w:p>
          <w:p w:rsidR="00F623C2" w:rsidRDefault="008E128C" w:rsidP="00A231A0">
            <w:pPr>
              <w:spacing w:line="276" w:lineRule="auto"/>
              <w:contextualSpacing w:val="0"/>
            </w:pPr>
            <w:proofErr w:type="gramStart"/>
            <w:r>
              <w:rPr>
                <w:rFonts w:ascii="Georgia" w:eastAsia="Georgia" w:hAnsi="Georgia" w:cs="Georgia"/>
                <w:sz w:val="22"/>
              </w:rPr>
              <w:t>particle</w:t>
            </w:r>
            <w:proofErr w:type="gramEnd"/>
            <w:r>
              <w:rPr>
                <w:rFonts w:ascii="Georgia" w:eastAsia="Georgia" w:hAnsi="Georgia" w:cs="Georgia"/>
                <w:sz w:val="22"/>
              </w:rPr>
              <w:t xml:space="preserve"> vibration...</w:t>
            </w:r>
          </w:p>
          <w:p w:rsidR="00F623C2" w:rsidRDefault="008E128C" w:rsidP="00A231A0">
            <w:pPr>
              <w:spacing w:line="276" w:lineRule="auto"/>
              <w:contextualSpacing w:val="0"/>
            </w:pPr>
            <w:r>
              <w:t xml:space="preserve"> </w:t>
            </w:r>
          </w:p>
          <w:p w:rsidR="008E128C" w:rsidRDefault="008E128C" w:rsidP="00A231A0">
            <w:pPr>
              <w:spacing w:line="276" w:lineRule="auto"/>
              <w:contextualSpacing w:val="0"/>
            </w:pPr>
            <w:r>
              <w:t>collide</w:t>
            </w:r>
          </w:p>
          <w:p w:rsidR="008E128C" w:rsidRDefault="008E128C" w:rsidP="00A231A0">
            <w:pPr>
              <w:spacing w:line="276" w:lineRule="auto"/>
              <w:contextualSpacing w:val="0"/>
            </w:pPr>
          </w:p>
          <w:p w:rsidR="00F623C2" w:rsidRDefault="008E128C" w:rsidP="00A231A0">
            <w:pPr>
              <w:spacing w:line="276" w:lineRule="auto"/>
              <w:contextualSpacing w:val="0"/>
              <w:rPr>
                <w:rFonts w:ascii="Georgia" w:eastAsia="Georgia" w:hAnsi="Georgia" w:cs="Georgia"/>
                <w:sz w:val="22"/>
              </w:rPr>
            </w:pPr>
            <w:proofErr w:type="gramStart"/>
            <w:r>
              <w:rPr>
                <w:rFonts w:ascii="Georgia" w:eastAsia="Georgia" w:hAnsi="Georgia" w:cs="Georgia"/>
                <w:sz w:val="22"/>
              </w:rPr>
              <w:t>metals</w:t>
            </w:r>
            <w:proofErr w:type="gramEnd"/>
            <w:r>
              <w:rPr>
                <w:rFonts w:ascii="Georgia" w:eastAsia="Georgia" w:hAnsi="Georgia" w:cs="Georgia"/>
                <w:sz w:val="22"/>
              </w:rPr>
              <w:t>/ insulators...</w:t>
            </w:r>
          </w:p>
          <w:p w:rsidR="00A231A0" w:rsidRDefault="00A231A0" w:rsidP="00A231A0">
            <w:pPr>
              <w:spacing w:line="276" w:lineRule="auto"/>
              <w:contextualSpacing w:val="0"/>
            </w:pPr>
          </w:p>
          <w:p w:rsidR="00F623C2" w:rsidRDefault="00A231A0" w:rsidP="00A231A0">
            <w:pPr>
              <w:spacing w:line="276" w:lineRule="auto"/>
              <w:contextualSpacing w:val="0"/>
            </w:pPr>
            <w:r>
              <w:rPr>
                <w:rFonts w:ascii="Georgia" w:eastAsia="Georgia" w:hAnsi="Georgia" w:cs="Georgia"/>
                <w:sz w:val="22"/>
              </w:rPr>
              <w:t>IN THIS CASE…</w:t>
            </w:r>
            <w:bookmarkStart w:id="1" w:name="_GoBack"/>
            <w:bookmarkEnd w:id="1"/>
          </w:p>
        </w:tc>
      </w:tr>
    </w:tbl>
    <w:p w:rsidR="00F623C2" w:rsidRDefault="00F623C2" w:rsidP="008E128C">
      <w:pPr>
        <w:spacing w:line="276" w:lineRule="auto"/>
        <w:contextualSpacing w:val="0"/>
      </w:pPr>
    </w:p>
    <w:sectPr w:rsidR="00F623C2" w:rsidSect="00A231A0">
      <w:pgSz w:w="16840" w:h="1190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D70"/>
    <w:multiLevelType w:val="multilevel"/>
    <w:tmpl w:val="636EDE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91D16EA"/>
    <w:multiLevelType w:val="multilevel"/>
    <w:tmpl w:val="8034E0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23C2"/>
    <w:rsid w:val="008E128C"/>
    <w:rsid w:val="00A231A0"/>
    <w:rsid w:val="00F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NZ" w:eastAsia="en-NZ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00" w:line="276" w:lineRule="auto"/>
      <w:outlineLvl w:val="3"/>
    </w:pPr>
    <w:rPr>
      <w:b/>
      <w:i/>
      <w:color w:val="2DA2BF"/>
      <w:sz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NZ" w:eastAsia="en-NZ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00" w:line="276" w:lineRule="auto"/>
      <w:outlineLvl w:val="3"/>
    </w:pPr>
    <w:rPr>
      <w:b/>
      <w:i/>
      <w:color w:val="2DA2BF"/>
      <w:sz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D690-5446-464B-B614-5FF1C7DF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7564DD1E.dotm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3</cp:revision>
  <dcterms:created xsi:type="dcterms:W3CDTF">2015-03-27T01:47:00Z</dcterms:created>
  <dcterms:modified xsi:type="dcterms:W3CDTF">2015-03-27T01:48:00Z</dcterms:modified>
</cp:coreProperties>
</file>